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8B54C" w14:textId="69175853" w:rsidR="000C4C2C" w:rsidRPr="0098292A" w:rsidRDefault="00E16109" w:rsidP="001A6475">
      <w:pPr>
        <w:spacing w:after="0" w:line="367" w:lineRule="auto"/>
        <w:jc w:val="both"/>
        <w:rPr>
          <w:rFonts w:ascii="Franklin Gothic Medium" w:eastAsia="Source Sans Pro" w:hAnsi="Franklin Gothic Medium" w:cs="Source Sans Pro"/>
          <w:sz w:val="20"/>
          <w:szCs w:val="20"/>
          <w:lang w:val="en-GB"/>
        </w:rPr>
      </w:pPr>
      <w:r w:rsidRPr="00866C79">
        <w:rPr>
          <w:rFonts w:ascii="Franklin Gothic Medium" w:eastAsia="Source Sans Pro" w:hAnsi="Franklin Gothic Medium" w:cs="Source Sans Pro"/>
          <w:b/>
          <w:sz w:val="32"/>
          <w:szCs w:val="32"/>
          <w:lang w:val="en-GB"/>
        </w:rPr>
        <w:t>Press Release</w:t>
      </w:r>
      <w:r w:rsidRPr="00866C79">
        <w:rPr>
          <w:rFonts w:ascii="Franklin Gothic Medium" w:eastAsia="Source Sans Pro" w:hAnsi="Franklin Gothic Medium" w:cs="Source Sans Pro"/>
          <w:b/>
          <w:sz w:val="20"/>
          <w:szCs w:val="20"/>
          <w:lang w:val="en-GB"/>
        </w:rPr>
        <w:tab/>
      </w:r>
      <w:r w:rsidRPr="00866C79">
        <w:rPr>
          <w:rFonts w:ascii="Franklin Gothic Medium" w:eastAsia="Source Sans Pro" w:hAnsi="Franklin Gothic Medium" w:cs="Source Sans Pro"/>
          <w:sz w:val="20"/>
          <w:szCs w:val="20"/>
          <w:lang w:val="en-GB"/>
        </w:rPr>
        <w:t xml:space="preserve">            </w:t>
      </w:r>
      <w:r w:rsidRPr="00866C79">
        <w:rPr>
          <w:rFonts w:ascii="Franklin Gothic Medium" w:eastAsia="Source Sans Pro" w:hAnsi="Franklin Gothic Medium" w:cs="Source Sans Pro"/>
          <w:sz w:val="20"/>
          <w:szCs w:val="20"/>
          <w:lang w:val="en-GB"/>
        </w:rPr>
        <w:tab/>
        <w:t xml:space="preserve">       </w:t>
      </w:r>
      <w:r w:rsidRPr="00866C79">
        <w:rPr>
          <w:rFonts w:ascii="Franklin Gothic Medium" w:eastAsia="Source Sans Pro" w:hAnsi="Franklin Gothic Medium" w:cs="Source Sans Pro"/>
          <w:sz w:val="20"/>
          <w:szCs w:val="20"/>
          <w:lang w:val="en-GB"/>
        </w:rPr>
        <w:tab/>
      </w:r>
      <w:r w:rsidRPr="00866C79">
        <w:rPr>
          <w:rFonts w:ascii="Franklin Gothic Medium" w:eastAsia="Source Sans Pro" w:hAnsi="Franklin Gothic Medium" w:cs="Source Sans Pro"/>
          <w:sz w:val="20"/>
          <w:szCs w:val="20"/>
          <w:lang w:val="en-GB"/>
        </w:rPr>
        <w:tab/>
      </w:r>
      <w:r w:rsidR="0091111B">
        <w:rPr>
          <w:rFonts w:ascii="Franklin Gothic Medium" w:eastAsia="Source Sans Pro" w:hAnsi="Franklin Gothic Medium" w:cs="Source Sans Pro"/>
          <w:sz w:val="20"/>
          <w:szCs w:val="20"/>
          <w:lang w:val="en-GB"/>
        </w:rPr>
        <w:tab/>
      </w:r>
      <w:r w:rsidR="0098292A" w:rsidRPr="00866C79">
        <w:rPr>
          <w:rFonts w:ascii="Franklin Gothic Medium" w:eastAsia="Source Sans Pro" w:hAnsi="Franklin Gothic Medium" w:cs="Source Sans Pro"/>
          <w:sz w:val="20"/>
          <w:szCs w:val="20"/>
          <w:lang w:val="en-GB"/>
        </w:rPr>
        <w:t>Mainz/</w:t>
      </w:r>
      <w:r w:rsidR="00D50840" w:rsidRPr="0098292A">
        <w:rPr>
          <w:rFonts w:ascii="Franklin Gothic Medium" w:eastAsia="Source Sans Pro" w:hAnsi="Franklin Gothic Medium" w:cs="Source Sans Pro"/>
          <w:sz w:val="20"/>
          <w:szCs w:val="20"/>
          <w:lang w:val="en-GB"/>
        </w:rPr>
        <w:t>Leuven/</w:t>
      </w:r>
      <w:r w:rsidRPr="0098292A">
        <w:rPr>
          <w:rFonts w:ascii="Franklin Gothic Medium" w:eastAsia="Source Sans Pro" w:hAnsi="Franklin Gothic Medium" w:cs="Source Sans Pro"/>
          <w:sz w:val="20"/>
          <w:szCs w:val="20"/>
          <w:lang w:val="en-GB"/>
        </w:rPr>
        <w:t>Enschede</w:t>
      </w:r>
      <w:r w:rsidR="00B4126F" w:rsidRPr="0098292A">
        <w:rPr>
          <w:rFonts w:ascii="Franklin Gothic Medium" w:eastAsia="Source Sans Pro" w:hAnsi="Franklin Gothic Medium" w:cs="Source Sans Pro"/>
          <w:sz w:val="20"/>
          <w:szCs w:val="20"/>
          <w:lang w:val="en-GB"/>
        </w:rPr>
        <w:t xml:space="preserve">, </w:t>
      </w:r>
      <w:r w:rsidR="00D50840" w:rsidRPr="0098292A">
        <w:rPr>
          <w:rFonts w:ascii="Franklin Gothic Medium" w:eastAsia="Source Sans Pro" w:hAnsi="Franklin Gothic Medium" w:cs="Source Sans Pro"/>
          <w:sz w:val="20"/>
          <w:szCs w:val="20"/>
          <w:lang w:val="en-GB"/>
        </w:rPr>
        <w:t>January 7, 2019</w:t>
      </w:r>
    </w:p>
    <w:p w14:paraId="455FE007" w14:textId="2AACD7D7" w:rsidR="000C4C2C" w:rsidRPr="0098292A" w:rsidRDefault="00215E22" w:rsidP="001A6475">
      <w:pPr>
        <w:spacing w:after="0" w:line="367" w:lineRule="auto"/>
        <w:jc w:val="both"/>
        <w:rPr>
          <w:rFonts w:ascii="Franklin Gothic Medium" w:eastAsia="Source Sans Pro" w:hAnsi="Franklin Gothic Medium" w:cs="Source Sans Pro"/>
          <w:sz w:val="20"/>
          <w:szCs w:val="20"/>
          <w:lang w:val="en-GB"/>
        </w:rPr>
      </w:pPr>
      <w:r w:rsidRPr="0098292A">
        <w:rPr>
          <w:rFonts w:ascii="Franklin Gothic Medium" w:eastAsia="Source Sans Pro" w:hAnsi="Franklin Gothic Medium" w:cs="Source Sans Pro"/>
          <w:sz w:val="20"/>
          <w:szCs w:val="20"/>
          <w:lang w:val="en-GB"/>
        </w:rPr>
        <w:t>3</w:t>
      </w:r>
      <w:r w:rsidR="00E86351">
        <w:rPr>
          <w:rFonts w:ascii="Franklin Gothic Medium" w:eastAsia="Source Sans Pro" w:hAnsi="Franklin Gothic Medium" w:cs="Source Sans Pro"/>
          <w:sz w:val="20"/>
          <w:szCs w:val="20"/>
          <w:lang w:val="en-GB"/>
        </w:rPr>
        <w:t>47</w:t>
      </w:r>
      <w:r w:rsidR="00E16109" w:rsidRPr="0098292A">
        <w:rPr>
          <w:rFonts w:ascii="Franklin Gothic Medium" w:eastAsia="Source Sans Pro" w:hAnsi="Franklin Gothic Medium" w:cs="Source Sans Pro"/>
          <w:sz w:val="20"/>
          <w:szCs w:val="20"/>
          <w:lang w:val="en-GB"/>
        </w:rPr>
        <w:t xml:space="preserve"> words</w:t>
      </w:r>
    </w:p>
    <w:p w14:paraId="0A2247F6" w14:textId="77777777" w:rsidR="00215E22" w:rsidRPr="0098292A" w:rsidRDefault="00215E22" w:rsidP="001A6475">
      <w:pPr>
        <w:spacing w:after="0" w:line="367" w:lineRule="auto"/>
        <w:jc w:val="both"/>
        <w:rPr>
          <w:rFonts w:ascii="Franklin Gothic Medium" w:eastAsia="Source Sans Pro" w:hAnsi="Franklin Gothic Medium" w:cs="Source Sans Pro"/>
          <w:b/>
          <w:sz w:val="20"/>
          <w:szCs w:val="20"/>
          <w:lang w:val="en-GB"/>
        </w:rPr>
      </w:pPr>
    </w:p>
    <w:p w14:paraId="19758722" w14:textId="77777777" w:rsidR="0091111B" w:rsidRDefault="0091111B" w:rsidP="001A6475">
      <w:pPr>
        <w:spacing w:after="0" w:line="367" w:lineRule="auto"/>
        <w:jc w:val="both"/>
        <w:rPr>
          <w:rFonts w:ascii="Franklin Gothic Medium" w:eastAsia="Source Sans Pro" w:hAnsi="Franklin Gothic Medium" w:cs="Source Sans Pro"/>
          <w:b/>
          <w:sz w:val="28"/>
          <w:szCs w:val="28"/>
          <w:lang w:val="en-GB"/>
        </w:rPr>
      </w:pPr>
    </w:p>
    <w:p w14:paraId="602F4C8E" w14:textId="62BA2049" w:rsidR="004B6A7C" w:rsidRPr="004C0053" w:rsidRDefault="004B6A7C" w:rsidP="001A6475">
      <w:pPr>
        <w:spacing w:after="0" w:line="367" w:lineRule="auto"/>
        <w:jc w:val="both"/>
        <w:rPr>
          <w:rFonts w:ascii="Franklin Gothic Medium" w:eastAsia="Source Sans Pro" w:hAnsi="Franklin Gothic Medium" w:cs="Source Sans Pro"/>
          <w:b/>
          <w:sz w:val="28"/>
          <w:szCs w:val="28"/>
          <w:lang w:val="en-GB"/>
        </w:rPr>
      </w:pPr>
      <w:r w:rsidRPr="004C0053">
        <w:rPr>
          <w:rFonts w:ascii="Franklin Gothic Medium" w:eastAsia="Source Sans Pro" w:hAnsi="Franklin Gothic Medium" w:cs="Source Sans Pro"/>
          <w:b/>
          <w:sz w:val="28"/>
          <w:szCs w:val="28"/>
          <w:lang w:val="en-GB"/>
        </w:rPr>
        <w:t>Call for Applications ReIReS Scholarships for Transnational Access</w:t>
      </w:r>
    </w:p>
    <w:p w14:paraId="1198D987" w14:textId="77777777" w:rsidR="004B6A7C" w:rsidRPr="004C0053" w:rsidRDefault="004B6A7C" w:rsidP="001A6475">
      <w:pPr>
        <w:spacing w:after="0" w:line="367" w:lineRule="auto"/>
        <w:jc w:val="both"/>
        <w:rPr>
          <w:rFonts w:ascii="Franklin Gothic Medium" w:eastAsia="Source Sans Pro" w:hAnsi="Franklin Gothic Medium" w:cs="Source Sans Pro"/>
          <w:b/>
          <w:sz w:val="28"/>
          <w:szCs w:val="28"/>
          <w:lang w:val="en-GB"/>
        </w:rPr>
      </w:pPr>
    </w:p>
    <w:p w14:paraId="2FDDBFC6" w14:textId="0FB92D07" w:rsidR="00215E22" w:rsidRDefault="00C526D7" w:rsidP="001A6475">
      <w:pPr>
        <w:spacing w:after="0" w:line="367" w:lineRule="auto"/>
        <w:jc w:val="both"/>
        <w:rPr>
          <w:rFonts w:ascii="Franklin Gothic Medium" w:eastAsia="Source Sans Pro" w:hAnsi="Franklin Gothic Medium" w:cs="Source Sans Pro"/>
          <w:b/>
          <w:sz w:val="20"/>
          <w:szCs w:val="20"/>
          <w:lang w:val="en-GB"/>
        </w:rPr>
      </w:pPr>
      <w:r>
        <w:rPr>
          <w:rFonts w:ascii="Franklin Gothic Medium" w:eastAsia="Source Sans Pro" w:hAnsi="Franklin Gothic Medium" w:cs="Source Sans Pro"/>
          <w:b/>
          <w:sz w:val="20"/>
          <w:szCs w:val="20"/>
          <w:lang w:val="en-GB"/>
        </w:rPr>
        <w:t>The EU funded project “Research Infrastructure on Religious Studies”</w:t>
      </w:r>
      <w:r w:rsidR="00387028">
        <w:rPr>
          <w:rFonts w:ascii="Franklin Gothic Medium" w:eastAsia="Source Sans Pro" w:hAnsi="Franklin Gothic Medium" w:cs="Source Sans Pro"/>
          <w:b/>
          <w:sz w:val="20"/>
          <w:szCs w:val="20"/>
          <w:lang w:val="en-GB"/>
        </w:rPr>
        <w:t xml:space="preserve"> </w:t>
      </w:r>
      <w:r>
        <w:rPr>
          <w:rFonts w:ascii="Franklin Gothic Medium" w:eastAsia="Source Sans Pro" w:hAnsi="Franklin Gothic Medium" w:cs="Source Sans Pro"/>
          <w:b/>
          <w:sz w:val="20"/>
          <w:szCs w:val="20"/>
          <w:lang w:val="en-GB"/>
        </w:rPr>
        <w:t>(</w:t>
      </w:r>
      <w:r w:rsidR="004B6A7C" w:rsidRPr="00D50840">
        <w:rPr>
          <w:rFonts w:ascii="Franklin Gothic Medium" w:eastAsia="Source Sans Pro" w:hAnsi="Franklin Gothic Medium" w:cs="Source Sans Pro"/>
          <w:b/>
          <w:sz w:val="20"/>
          <w:szCs w:val="20"/>
          <w:lang w:val="en-GB"/>
        </w:rPr>
        <w:t>ReIReS</w:t>
      </w:r>
      <w:r>
        <w:rPr>
          <w:rFonts w:ascii="Franklin Gothic Medium" w:eastAsia="Source Sans Pro" w:hAnsi="Franklin Gothic Medium" w:cs="Source Sans Pro"/>
          <w:b/>
          <w:sz w:val="20"/>
          <w:szCs w:val="20"/>
          <w:lang w:val="en-GB"/>
        </w:rPr>
        <w:t>)</w:t>
      </w:r>
      <w:r w:rsidR="004B6A7C" w:rsidRPr="00D50840">
        <w:rPr>
          <w:rFonts w:ascii="Franklin Gothic Medium" w:eastAsia="Source Sans Pro" w:hAnsi="Franklin Gothic Medium" w:cs="Source Sans Pro"/>
          <w:b/>
          <w:sz w:val="20"/>
          <w:szCs w:val="20"/>
          <w:lang w:val="en-GB"/>
        </w:rPr>
        <w:t xml:space="preserve"> offers scholars the opportunity to spend</w:t>
      </w:r>
      <w:r w:rsidR="004B6A7C" w:rsidRPr="0098292A">
        <w:rPr>
          <w:rStyle w:val="Fett"/>
          <w:rFonts w:ascii="Franklin Gothic Medium" w:hAnsi="Franklin Gothic Medium"/>
          <w:color w:val="000000"/>
          <w:sz w:val="20"/>
          <w:szCs w:val="20"/>
          <w:lang w:val="en-GB"/>
        </w:rPr>
        <w:t xml:space="preserve"> two weeks in one of </w:t>
      </w:r>
      <w:r w:rsidR="00D50840" w:rsidRPr="0098292A">
        <w:rPr>
          <w:rStyle w:val="Fett"/>
          <w:rFonts w:ascii="Franklin Gothic Medium" w:hAnsi="Franklin Gothic Medium"/>
          <w:color w:val="000000"/>
          <w:sz w:val="20"/>
          <w:szCs w:val="20"/>
          <w:lang w:val="en-GB"/>
        </w:rPr>
        <w:t>fourteen</w:t>
      </w:r>
      <w:r w:rsidR="004B6A7C" w:rsidRPr="0098292A">
        <w:rPr>
          <w:rStyle w:val="Fett"/>
          <w:rFonts w:ascii="Franklin Gothic Medium" w:hAnsi="Franklin Gothic Medium"/>
          <w:color w:val="000000"/>
          <w:sz w:val="20"/>
          <w:szCs w:val="20"/>
          <w:lang w:val="en-GB"/>
        </w:rPr>
        <w:t xml:space="preserve"> outstanding European research centres (libraries and archives) in Belgium, Bulgaria, France, Germany, and Italy to carry out </w:t>
      </w:r>
      <w:r w:rsidR="008553CD" w:rsidRPr="0098292A">
        <w:rPr>
          <w:rStyle w:val="Fett"/>
          <w:rFonts w:ascii="Franklin Gothic Medium" w:hAnsi="Franklin Gothic Medium"/>
          <w:color w:val="000000"/>
          <w:sz w:val="20"/>
          <w:szCs w:val="20"/>
          <w:lang w:val="en-GB"/>
        </w:rPr>
        <w:t xml:space="preserve">their </w:t>
      </w:r>
      <w:r w:rsidR="004B6A7C" w:rsidRPr="0098292A">
        <w:rPr>
          <w:rStyle w:val="Fett"/>
          <w:rFonts w:ascii="Franklin Gothic Medium" w:hAnsi="Franklin Gothic Medium"/>
          <w:color w:val="000000"/>
          <w:sz w:val="20"/>
          <w:szCs w:val="20"/>
          <w:lang w:val="en-GB"/>
        </w:rPr>
        <w:t>research project in Historical Religious Studies. Applications are welcome before F</w:t>
      </w:r>
      <w:r w:rsidR="008553CD" w:rsidRPr="0098292A">
        <w:rPr>
          <w:rStyle w:val="Fett"/>
          <w:rFonts w:ascii="Franklin Gothic Medium" w:hAnsi="Franklin Gothic Medium"/>
          <w:color w:val="000000"/>
          <w:sz w:val="20"/>
          <w:szCs w:val="20"/>
          <w:lang w:val="en-GB"/>
        </w:rPr>
        <w:t>e</w:t>
      </w:r>
      <w:r w:rsidR="004B6A7C" w:rsidRPr="0098292A">
        <w:rPr>
          <w:rStyle w:val="Fett"/>
          <w:rFonts w:ascii="Franklin Gothic Medium" w:hAnsi="Franklin Gothic Medium"/>
          <w:color w:val="000000"/>
          <w:sz w:val="20"/>
          <w:szCs w:val="20"/>
          <w:lang w:val="en-GB"/>
        </w:rPr>
        <w:t>bruary 18, 2019.</w:t>
      </w:r>
      <w:r w:rsidR="004B6A7C" w:rsidRPr="00D50840">
        <w:rPr>
          <w:rFonts w:ascii="Franklin Gothic Medium" w:eastAsia="Source Sans Pro" w:hAnsi="Franklin Gothic Medium" w:cs="Source Sans Pro"/>
          <w:b/>
          <w:sz w:val="20"/>
          <w:szCs w:val="20"/>
          <w:lang w:val="en-GB"/>
        </w:rPr>
        <w:t xml:space="preserve"> </w:t>
      </w:r>
    </w:p>
    <w:p w14:paraId="6912DD74" w14:textId="77777777" w:rsidR="00D50840" w:rsidRDefault="00D50840" w:rsidP="001A6475">
      <w:pPr>
        <w:spacing w:after="0" w:line="367" w:lineRule="auto"/>
        <w:jc w:val="both"/>
        <w:rPr>
          <w:rFonts w:ascii="Franklin Gothic Medium" w:eastAsia="Source Sans Pro" w:hAnsi="Franklin Gothic Medium" w:cs="Source Sans Pro"/>
          <w:b/>
          <w:sz w:val="20"/>
          <w:szCs w:val="20"/>
          <w:lang w:val="en-GB"/>
        </w:rPr>
      </w:pPr>
    </w:p>
    <w:p w14:paraId="13C692C5" w14:textId="5F19AF0C" w:rsidR="00D50840" w:rsidRPr="00E86351" w:rsidRDefault="00D50840" w:rsidP="00D50840">
      <w:pPr>
        <w:spacing w:after="0" w:line="367" w:lineRule="auto"/>
        <w:jc w:val="both"/>
        <w:rPr>
          <w:rFonts w:ascii="Franklin Gothic Medium" w:eastAsia="Source Sans Pro" w:hAnsi="Franklin Gothic Medium" w:cs="Source Sans Pro"/>
          <w:sz w:val="20"/>
          <w:szCs w:val="20"/>
          <w:lang w:val="en-GB"/>
        </w:rPr>
      </w:pPr>
      <w:bookmarkStart w:id="0" w:name="_Hlk534621921"/>
      <w:r w:rsidRPr="00E86351">
        <w:rPr>
          <w:rFonts w:ascii="Franklin Gothic Medium" w:eastAsia="Source Sans Pro" w:hAnsi="Franklin Gothic Medium" w:cs="Source Sans Pro"/>
          <w:sz w:val="20"/>
          <w:szCs w:val="20"/>
          <w:lang w:val="en-GB"/>
        </w:rPr>
        <w:t>ReIReS grants to users support for travel (standard economy airfare) and subsistence (accommodation). Users spen</w:t>
      </w:r>
      <w:r w:rsidR="00A61070" w:rsidRPr="00E86351">
        <w:rPr>
          <w:rFonts w:ascii="Franklin Gothic Medium" w:eastAsia="Source Sans Pro" w:hAnsi="Franklin Gothic Medium" w:cs="Source Sans Pro"/>
          <w:sz w:val="20"/>
          <w:szCs w:val="20"/>
          <w:lang w:val="en-GB"/>
        </w:rPr>
        <w:t>d</w:t>
      </w:r>
      <w:r w:rsidRPr="00E86351">
        <w:rPr>
          <w:rFonts w:ascii="Franklin Gothic Medium" w:eastAsia="Source Sans Pro" w:hAnsi="Franklin Gothic Medium" w:cs="Source Sans Pro"/>
          <w:sz w:val="20"/>
          <w:szCs w:val="20"/>
          <w:lang w:val="en-GB"/>
        </w:rPr>
        <w:t xml:space="preserve"> typically two weeks at the provider institution, meeting experts and scholars, the curator of the special collections, conservator and restorers.</w:t>
      </w:r>
    </w:p>
    <w:p w14:paraId="43F94B0F" w14:textId="77777777" w:rsidR="00D50840" w:rsidRPr="00E86351" w:rsidRDefault="00D50840" w:rsidP="00D50840">
      <w:pPr>
        <w:spacing w:after="0" w:line="367" w:lineRule="auto"/>
        <w:jc w:val="both"/>
        <w:rPr>
          <w:rFonts w:ascii="Franklin Gothic Medium" w:eastAsia="Source Sans Pro" w:hAnsi="Franklin Gothic Medium" w:cs="Source Sans Pro"/>
          <w:sz w:val="20"/>
          <w:szCs w:val="20"/>
          <w:lang w:val="en-GB"/>
        </w:rPr>
      </w:pPr>
    </w:p>
    <w:p w14:paraId="4DC160D4" w14:textId="77777777" w:rsidR="00D50840" w:rsidRPr="00E86351" w:rsidRDefault="00D50840" w:rsidP="00D50840">
      <w:pPr>
        <w:spacing w:after="0" w:line="367" w:lineRule="auto"/>
        <w:jc w:val="both"/>
        <w:rPr>
          <w:rFonts w:ascii="Franklin Gothic Medium" w:eastAsia="Source Sans Pro" w:hAnsi="Franklin Gothic Medium" w:cs="Source Sans Pro"/>
          <w:sz w:val="20"/>
          <w:szCs w:val="20"/>
          <w:lang w:val="en-GB"/>
        </w:rPr>
      </w:pPr>
      <w:r w:rsidRPr="00E86351">
        <w:rPr>
          <w:rFonts w:ascii="Franklin Gothic Medium" w:eastAsia="Source Sans Pro" w:hAnsi="Franklin Gothic Medium" w:cs="Source Sans Pro"/>
          <w:sz w:val="20"/>
          <w:szCs w:val="20"/>
          <w:lang w:val="en-GB"/>
        </w:rPr>
        <w:t>Users of ReIReS transnational access take advantage in dealing with all these materials with the constant tutorial of experts of the host provider who are specialists in the research field for which access has been requested, and who assist and guide the use and interpretation of the data.</w:t>
      </w:r>
    </w:p>
    <w:p w14:paraId="0EAC91D1" w14:textId="77777777" w:rsidR="00D50840" w:rsidRPr="00E86351" w:rsidRDefault="00D50840" w:rsidP="00D50840">
      <w:pPr>
        <w:spacing w:after="0" w:line="367" w:lineRule="auto"/>
        <w:jc w:val="both"/>
        <w:rPr>
          <w:rFonts w:ascii="Franklin Gothic Medium" w:eastAsia="Source Sans Pro" w:hAnsi="Franklin Gothic Medium" w:cs="Source Sans Pro"/>
          <w:sz w:val="20"/>
          <w:szCs w:val="20"/>
          <w:lang w:val="en-GB"/>
        </w:rPr>
      </w:pPr>
    </w:p>
    <w:bookmarkEnd w:id="0"/>
    <w:p w14:paraId="22D79F40" w14:textId="77777777" w:rsidR="00E86351" w:rsidRDefault="00E86351" w:rsidP="00E86351">
      <w:pPr>
        <w:spacing w:after="0" w:line="367" w:lineRule="auto"/>
        <w:jc w:val="both"/>
        <w:rPr>
          <w:rFonts w:ascii="Franklin Gothic Medium" w:eastAsia="Source Sans Pro" w:hAnsi="Franklin Gothic Medium" w:cs="Source Sans Pro"/>
          <w:sz w:val="20"/>
          <w:szCs w:val="20"/>
          <w:lang w:val="en-GB"/>
        </w:rPr>
      </w:pPr>
      <w:r w:rsidRPr="00E86351">
        <w:rPr>
          <w:rFonts w:ascii="Franklin Gothic Medium" w:eastAsia="Source Sans Pro" w:hAnsi="Franklin Gothic Medium" w:cs="Source Sans Pro"/>
          <w:sz w:val="20"/>
          <w:szCs w:val="20"/>
          <w:lang w:val="en-GB"/>
        </w:rPr>
        <w:t>Users should aim to publish the results of their research within a realistic period of time and preferably in open access ISI or SCOPUS refereed journals that have substantial academic impact. The support of the EU as well the use of the ReIReS services must be clearly acknowledged in the academic publication realised using ReIReS’ transnational access.</w:t>
      </w:r>
    </w:p>
    <w:p w14:paraId="1CE77C2A" w14:textId="77777777" w:rsidR="00C65217" w:rsidRDefault="00C65217" w:rsidP="00D50840">
      <w:pPr>
        <w:spacing w:after="0" w:line="367" w:lineRule="auto"/>
        <w:jc w:val="both"/>
        <w:rPr>
          <w:rFonts w:ascii="Franklin Gothic Medium" w:eastAsia="Source Sans Pro" w:hAnsi="Franklin Gothic Medium" w:cs="Source Sans Pro"/>
          <w:sz w:val="20"/>
          <w:szCs w:val="20"/>
          <w:lang w:val="en-GB"/>
        </w:rPr>
      </w:pPr>
    </w:p>
    <w:p w14:paraId="4E067125" w14:textId="77777777" w:rsidR="0091111B" w:rsidRPr="0091111B" w:rsidRDefault="00C65217" w:rsidP="00D50840">
      <w:pPr>
        <w:spacing w:after="0" w:line="367" w:lineRule="auto"/>
        <w:jc w:val="both"/>
        <w:rPr>
          <w:rFonts w:ascii="Franklin Gothic Medium" w:eastAsia="Source Sans Pro" w:hAnsi="Franklin Gothic Medium" w:cs="Source Sans Pro"/>
          <w:b/>
          <w:color w:val="6D5B97"/>
          <w:lang w:val="en-GB"/>
        </w:rPr>
      </w:pPr>
      <w:r w:rsidRPr="0091111B">
        <w:rPr>
          <w:rFonts w:ascii="Franklin Gothic Medium" w:eastAsia="Source Sans Pro" w:hAnsi="Franklin Gothic Medium" w:cs="Source Sans Pro"/>
          <w:b/>
          <w:color w:val="6D5B97"/>
          <w:lang w:val="en-GB"/>
        </w:rPr>
        <w:t xml:space="preserve">Applications </w:t>
      </w:r>
    </w:p>
    <w:p w14:paraId="6006D4D8" w14:textId="0ABBCD0B" w:rsidR="00C65217" w:rsidRPr="00C65217" w:rsidRDefault="0091111B" w:rsidP="00D50840">
      <w:pPr>
        <w:spacing w:after="0" w:line="367" w:lineRule="auto"/>
        <w:jc w:val="both"/>
        <w:rPr>
          <w:rFonts w:ascii="Franklin Gothic Medium" w:eastAsia="Source Sans Pro" w:hAnsi="Franklin Gothic Medium" w:cs="Source Sans Pro"/>
          <w:sz w:val="20"/>
          <w:szCs w:val="20"/>
          <w:lang w:val="en-GB"/>
        </w:rPr>
      </w:pPr>
      <w:r>
        <w:rPr>
          <w:rFonts w:ascii="Franklin Gothic Medium" w:eastAsia="Source Sans Pro" w:hAnsi="Franklin Gothic Medium" w:cs="Source Sans Pro"/>
          <w:sz w:val="20"/>
          <w:szCs w:val="20"/>
          <w:lang w:val="en-GB"/>
        </w:rPr>
        <w:t xml:space="preserve">Applications are submitted online through: </w:t>
      </w:r>
      <w:hyperlink r:id="rId8" w:history="1">
        <w:r w:rsidR="00C65217" w:rsidRPr="002103DB">
          <w:rPr>
            <w:rStyle w:val="Hyperlink"/>
            <w:rFonts w:ascii="Franklin Gothic Medium" w:eastAsia="Source Sans Pro" w:hAnsi="Franklin Gothic Medium" w:cs="Source Sans Pro"/>
            <w:sz w:val="20"/>
            <w:szCs w:val="20"/>
            <w:lang w:val="en-GB"/>
          </w:rPr>
          <w:t>https://reires.eu/call-for-proposals-tasc-and-taad/</w:t>
        </w:r>
      </w:hyperlink>
    </w:p>
    <w:p w14:paraId="16ABC564" w14:textId="77777777" w:rsidR="0091111B" w:rsidRDefault="0091111B" w:rsidP="00D50840">
      <w:pPr>
        <w:spacing w:after="0" w:line="367" w:lineRule="auto"/>
        <w:jc w:val="both"/>
        <w:rPr>
          <w:rFonts w:ascii="Franklin Gothic Medium" w:eastAsia="Source Sans Pro" w:hAnsi="Franklin Gothic Medium" w:cs="Source Sans Pro"/>
          <w:b/>
          <w:color w:val="6D5B97"/>
          <w:sz w:val="20"/>
          <w:szCs w:val="20"/>
          <w:lang w:val="en-GB"/>
        </w:rPr>
      </w:pPr>
    </w:p>
    <w:p w14:paraId="01205916" w14:textId="61B5CDF9" w:rsidR="00D50840" w:rsidRPr="0091111B" w:rsidRDefault="00D50840" w:rsidP="00D50840">
      <w:pPr>
        <w:spacing w:after="0" w:line="367" w:lineRule="auto"/>
        <w:jc w:val="both"/>
        <w:rPr>
          <w:rFonts w:ascii="Franklin Gothic Medium" w:eastAsia="Source Sans Pro" w:hAnsi="Franklin Gothic Medium" w:cs="Source Sans Pro"/>
          <w:b/>
          <w:color w:val="6D5B97"/>
          <w:lang w:val="en-GB"/>
        </w:rPr>
      </w:pPr>
      <w:r w:rsidRPr="0091111B">
        <w:rPr>
          <w:rFonts w:ascii="Franklin Gothic Medium" w:eastAsia="Source Sans Pro" w:hAnsi="Franklin Gothic Medium" w:cs="Source Sans Pro"/>
          <w:b/>
          <w:color w:val="6D5B97"/>
          <w:lang w:val="en-GB"/>
        </w:rPr>
        <w:t>Application Deadline</w:t>
      </w:r>
    </w:p>
    <w:p w14:paraId="510642B6" w14:textId="77777777" w:rsidR="00D50840" w:rsidRDefault="00D50840" w:rsidP="00D50840">
      <w:pPr>
        <w:spacing w:after="0" w:line="367" w:lineRule="auto"/>
        <w:jc w:val="both"/>
        <w:rPr>
          <w:rFonts w:ascii="Franklin Gothic Medium" w:eastAsia="Source Sans Pro" w:hAnsi="Franklin Gothic Medium" w:cs="Source Sans Pro"/>
          <w:sz w:val="20"/>
          <w:szCs w:val="20"/>
          <w:lang w:val="en-GB"/>
        </w:rPr>
      </w:pPr>
      <w:r>
        <w:rPr>
          <w:rFonts w:ascii="Franklin Gothic Medium" w:eastAsia="Source Sans Pro" w:hAnsi="Franklin Gothic Medium" w:cs="Source Sans Pro"/>
          <w:sz w:val="20"/>
          <w:szCs w:val="20"/>
          <w:lang w:val="en-GB"/>
        </w:rPr>
        <w:t>February 17, 2019</w:t>
      </w:r>
      <w:r w:rsidR="00567DB9">
        <w:rPr>
          <w:rFonts w:ascii="Franklin Gothic Medium" w:eastAsia="Source Sans Pro" w:hAnsi="Franklin Gothic Medium" w:cs="Source Sans Pro"/>
          <w:sz w:val="20"/>
          <w:szCs w:val="20"/>
          <w:lang w:val="en-GB"/>
        </w:rPr>
        <w:t>.</w:t>
      </w:r>
    </w:p>
    <w:p w14:paraId="783A0FEA" w14:textId="77777777" w:rsidR="00D50840" w:rsidRDefault="00D50840" w:rsidP="00D50840">
      <w:pPr>
        <w:spacing w:after="0" w:line="367" w:lineRule="auto"/>
        <w:jc w:val="both"/>
        <w:rPr>
          <w:rFonts w:ascii="Franklin Gothic Medium" w:eastAsia="Source Sans Pro" w:hAnsi="Franklin Gothic Medium" w:cs="Source Sans Pro"/>
          <w:sz w:val="20"/>
          <w:szCs w:val="20"/>
          <w:lang w:val="en-GB"/>
        </w:rPr>
      </w:pPr>
    </w:p>
    <w:p w14:paraId="66817A78" w14:textId="77777777" w:rsidR="00D50840" w:rsidRPr="0091111B" w:rsidRDefault="00D50840" w:rsidP="00D50840">
      <w:pPr>
        <w:spacing w:after="0" w:line="367" w:lineRule="auto"/>
        <w:jc w:val="both"/>
        <w:rPr>
          <w:rFonts w:ascii="Franklin Gothic Medium" w:eastAsia="Source Sans Pro" w:hAnsi="Franklin Gothic Medium" w:cs="Source Sans Pro"/>
          <w:b/>
          <w:color w:val="6D5B97"/>
          <w:lang w:val="en-GB"/>
        </w:rPr>
      </w:pPr>
      <w:r w:rsidRPr="0091111B">
        <w:rPr>
          <w:rFonts w:ascii="Franklin Gothic Medium" w:eastAsia="Source Sans Pro" w:hAnsi="Franklin Gothic Medium" w:cs="Source Sans Pro"/>
          <w:b/>
          <w:color w:val="6D5B97"/>
          <w:lang w:val="en-GB"/>
        </w:rPr>
        <w:t>About</w:t>
      </w:r>
    </w:p>
    <w:p w14:paraId="10442E2E" w14:textId="5E18D18E" w:rsidR="00D50840" w:rsidRDefault="00D50840" w:rsidP="00D50840">
      <w:pPr>
        <w:spacing w:after="0" w:line="367" w:lineRule="auto"/>
        <w:jc w:val="both"/>
        <w:rPr>
          <w:rFonts w:ascii="Franklin Gothic Medium" w:eastAsia="Source Sans Pro" w:hAnsi="Franklin Gothic Medium" w:cs="Source Sans Pro"/>
          <w:sz w:val="20"/>
          <w:szCs w:val="20"/>
          <w:lang w:val="en-GB"/>
        </w:rPr>
      </w:pPr>
      <w:r>
        <w:rPr>
          <w:rFonts w:ascii="Franklin Gothic Medium" w:eastAsia="Source Sans Pro" w:hAnsi="Franklin Gothic Medium" w:cs="Source Sans Pro"/>
          <w:sz w:val="20"/>
          <w:szCs w:val="20"/>
          <w:lang w:val="en-GB"/>
        </w:rPr>
        <w:t xml:space="preserve">This call is part of the </w:t>
      </w:r>
      <w:r w:rsidRPr="00D50840">
        <w:rPr>
          <w:rFonts w:ascii="Franklin Gothic Medium" w:eastAsia="Source Sans Pro" w:hAnsi="Franklin Gothic Medium" w:cs="Source Sans Pro"/>
          <w:sz w:val="20"/>
          <w:szCs w:val="20"/>
          <w:lang w:val="en-GB"/>
        </w:rPr>
        <w:t>ReIReS programme “Transnational access to special collections and archival documents”</w:t>
      </w:r>
      <w:r w:rsidR="00E700AF">
        <w:rPr>
          <w:rFonts w:ascii="Franklin Gothic Medium" w:eastAsia="Source Sans Pro" w:hAnsi="Franklin Gothic Medium" w:cs="Source Sans Pro"/>
          <w:sz w:val="20"/>
          <w:szCs w:val="20"/>
          <w:lang w:val="en-GB"/>
        </w:rPr>
        <w:t xml:space="preserve"> which</w:t>
      </w:r>
      <w:r w:rsidRPr="00D50840">
        <w:rPr>
          <w:rFonts w:ascii="Franklin Gothic Medium" w:eastAsia="Source Sans Pro" w:hAnsi="Franklin Gothic Medium" w:cs="Source Sans Pro"/>
          <w:sz w:val="20"/>
          <w:szCs w:val="20"/>
          <w:lang w:val="en-GB"/>
        </w:rPr>
        <w:t xml:space="preserve"> </w:t>
      </w:r>
      <w:r w:rsidR="00C65217">
        <w:rPr>
          <w:rFonts w:ascii="Franklin Gothic Medium" w:eastAsia="Source Sans Pro" w:hAnsi="Franklin Gothic Medium" w:cs="Source Sans Pro"/>
          <w:sz w:val="20"/>
          <w:szCs w:val="20"/>
          <w:lang w:val="en-GB"/>
        </w:rPr>
        <w:t xml:space="preserve">is organised by JGU Mainz and KU Leuven. </w:t>
      </w:r>
      <w:r w:rsidR="001B096F">
        <w:rPr>
          <w:rFonts w:ascii="Franklin Gothic Medium" w:eastAsia="Source Sans Pro" w:hAnsi="Franklin Gothic Medium" w:cs="Source Sans Pro"/>
          <w:sz w:val="20"/>
          <w:szCs w:val="20"/>
          <w:lang w:val="en-GB"/>
        </w:rPr>
        <w:t xml:space="preserve">It </w:t>
      </w:r>
      <w:r w:rsidRPr="00D50840">
        <w:rPr>
          <w:rFonts w:ascii="Franklin Gothic Medium" w:eastAsia="Source Sans Pro" w:hAnsi="Franklin Gothic Medium" w:cs="Source Sans Pro"/>
          <w:sz w:val="20"/>
          <w:szCs w:val="20"/>
          <w:lang w:val="en-GB"/>
        </w:rPr>
        <w:t xml:space="preserve">gives access to </w:t>
      </w:r>
      <w:r w:rsidR="001B096F">
        <w:rPr>
          <w:rFonts w:ascii="Franklin Gothic Medium" w:eastAsia="Source Sans Pro" w:hAnsi="Franklin Gothic Medium" w:cs="Source Sans Pro"/>
          <w:sz w:val="20"/>
          <w:szCs w:val="20"/>
          <w:lang w:val="en-GB"/>
        </w:rPr>
        <w:t xml:space="preserve">the collections of </w:t>
      </w:r>
      <w:r w:rsidR="00E700AF">
        <w:rPr>
          <w:rFonts w:ascii="Franklin Gothic Medium" w:eastAsia="Source Sans Pro" w:hAnsi="Franklin Gothic Medium" w:cs="Source Sans Pro"/>
          <w:sz w:val="20"/>
          <w:szCs w:val="20"/>
          <w:lang w:val="en-GB"/>
        </w:rPr>
        <w:t>fourteen</w:t>
      </w:r>
      <w:r w:rsidRPr="00D50840">
        <w:rPr>
          <w:rFonts w:ascii="Franklin Gothic Medium" w:eastAsia="Source Sans Pro" w:hAnsi="Franklin Gothic Medium" w:cs="Source Sans Pro"/>
          <w:sz w:val="20"/>
          <w:szCs w:val="20"/>
          <w:lang w:val="en-GB"/>
        </w:rPr>
        <w:t xml:space="preserve"> </w:t>
      </w:r>
      <w:r w:rsidR="001B096F">
        <w:rPr>
          <w:rFonts w:ascii="Franklin Gothic Medium" w:eastAsia="Source Sans Pro" w:hAnsi="Franklin Gothic Medium" w:cs="Source Sans Pro"/>
          <w:sz w:val="20"/>
          <w:szCs w:val="20"/>
          <w:lang w:val="en-GB"/>
        </w:rPr>
        <w:t xml:space="preserve">libraries and archives which </w:t>
      </w:r>
      <w:r w:rsidRPr="00D50840">
        <w:rPr>
          <w:rFonts w:ascii="Franklin Gothic Medium" w:eastAsia="Source Sans Pro" w:hAnsi="Franklin Gothic Medium" w:cs="Source Sans Pro"/>
          <w:sz w:val="20"/>
          <w:szCs w:val="20"/>
          <w:lang w:val="en-GB"/>
        </w:rPr>
        <w:t xml:space="preserve">offer their physical </w:t>
      </w:r>
      <w:r w:rsidR="001B096F">
        <w:rPr>
          <w:rFonts w:ascii="Franklin Gothic Medium" w:eastAsia="Source Sans Pro" w:hAnsi="Franklin Gothic Medium" w:cs="Source Sans Pro"/>
          <w:sz w:val="20"/>
          <w:szCs w:val="20"/>
          <w:lang w:val="en-GB"/>
        </w:rPr>
        <w:t xml:space="preserve">holdings </w:t>
      </w:r>
      <w:r w:rsidRPr="00D50840">
        <w:rPr>
          <w:rFonts w:ascii="Franklin Gothic Medium" w:eastAsia="Source Sans Pro" w:hAnsi="Franklin Gothic Medium" w:cs="Source Sans Pro"/>
          <w:sz w:val="20"/>
          <w:szCs w:val="20"/>
          <w:lang w:val="en-GB"/>
        </w:rPr>
        <w:t xml:space="preserve">as well as their analytical and technical data. The sources available include all kinds of material about the history of Christianity in Europe and also some of the most relevant collections of Jewish and Muslim documents and books, granting the effective possibility </w:t>
      </w:r>
      <w:r w:rsidRPr="00D50840">
        <w:rPr>
          <w:rFonts w:ascii="Franklin Gothic Medium" w:eastAsia="Source Sans Pro" w:hAnsi="Franklin Gothic Medium" w:cs="Source Sans Pro"/>
          <w:sz w:val="20"/>
          <w:szCs w:val="20"/>
          <w:lang w:val="en-GB"/>
        </w:rPr>
        <w:lastRenderedPageBreak/>
        <w:t>of attracting the attention of new users, as well as public interest, particularly for studies concerning interreligious and interconfessional dialogue throughout history.</w:t>
      </w:r>
    </w:p>
    <w:p w14:paraId="563F45C5" w14:textId="77777777" w:rsidR="0091111B" w:rsidRDefault="0091111B" w:rsidP="00D50840">
      <w:pPr>
        <w:spacing w:after="0" w:line="367" w:lineRule="auto"/>
        <w:jc w:val="both"/>
        <w:rPr>
          <w:rFonts w:ascii="Franklin Gothic Medium" w:eastAsia="Source Sans Pro" w:hAnsi="Franklin Gothic Medium" w:cs="Source Sans Pro"/>
          <w:sz w:val="20"/>
          <w:szCs w:val="20"/>
          <w:lang w:val="en-GB"/>
        </w:rPr>
      </w:pPr>
    </w:p>
    <w:p w14:paraId="4806B030" w14:textId="23B4481D" w:rsidR="00E700AF" w:rsidRDefault="00D50840" w:rsidP="00D50840">
      <w:pPr>
        <w:spacing w:after="0" w:line="367" w:lineRule="auto"/>
        <w:jc w:val="both"/>
        <w:rPr>
          <w:rFonts w:ascii="Franklin Gothic Medium" w:eastAsia="Source Sans Pro" w:hAnsi="Franklin Gothic Medium" w:cs="Source Sans Pro"/>
          <w:sz w:val="20"/>
          <w:szCs w:val="20"/>
          <w:lang w:val="en-GB"/>
        </w:rPr>
      </w:pPr>
      <w:r w:rsidRPr="00D50840">
        <w:rPr>
          <w:rFonts w:ascii="Franklin Gothic Medium" w:eastAsia="Source Sans Pro" w:hAnsi="Franklin Gothic Medium" w:cs="Source Sans Pro"/>
          <w:sz w:val="20"/>
          <w:szCs w:val="20"/>
          <w:lang w:val="en-GB"/>
        </w:rPr>
        <w:t xml:space="preserve">The </w:t>
      </w:r>
      <w:r w:rsidR="00186D0A">
        <w:rPr>
          <w:rFonts w:ascii="Franklin Gothic Medium" w:eastAsia="Source Sans Pro" w:hAnsi="Franklin Gothic Medium" w:cs="Source Sans Pro"/>
          <w:sz w:val="20"/>
          <w:szCs w:val="20"/>
          <w:lang w:val="en-GB"/>
        </w:rPr>
        <w:t xml:space="preserve">ReIReS Training Programme gives </w:t>
      </w:r>
      <w:r w:rsidRPr="00D50840">
        <w:rPr>
          <w:rFonts w:ascii="Franklin Gothic Medium" w:eastAsia="Source Sans Pro" w:hAnsi="Franklin Gothic Medium" w:cs="Source Sans Pro"/>
          <w:sz w:val="20"/>
          <w:szCs w:val="20"/>
          <w:lang w:val="en-GB"/>
        </w:rPr>
        <w:t>an overview of the range of expertise, sources, resources, facilities and training activities that the consortium offers to scholars</w:t>
      </w:r>
      <w:r w:rsidR="00186D0A">
        <w:rPr>
          <w:rFonts w:ascii="Franklin Gothic Medium" w:eastAsia="Source Sans Pro" w:hAnsi="Franklin Gothic Medium" w:cs="Source Sans Pro"/>
          <w:sz w:val="20"/>
          <w:szCs w:val="20"/>
          <w:lang w:val="en-GB"/>
        </w:rPr>
        <w:t xml:space="preserve">, and can be downloaded </w:t>
      </w:r>
      <w:hyperlink r:id="rId9" w:history="1">
        <w:r w:rsidR="00186D0A" w:rsidRPr="00E700AF">
          <w:rPr>
            <w:rStyle w:val="Hyperlink"/>
            <w:rFonts w:ascii="Franklin Gothic Medium" w:eastAsia="Source Sans Pro" w:hAnsi="Franklin Gothic Medium" w:cs="Source Sans Pro"/>
            <w:sz w:val="20"/>
            <w:szCs w:val="20"/>
            <w:lang w:val="en-GB"/>
          </w:rPr>
          <w:t>here</w:t>
        </w:r>
      </w:hyperlink>
      <w:r w:rsidRPr="00D50840">
        <w:rPr>
          <w:rFonts w:ascii="Franklin Gothic Medium" w:eastAsia="Source Sans Pro" w:hAnsi="Franklin Gothic Medium" w:cs="Source Sans Pro"/>
          <w:sz w:val="20"/>
          <w:szCs w:val="20"/>
          <w:lang w:val="en-GB"/>
        </w:rPr>
        <w:t>.</w:t>
      </w:r>
    </w:p>
    <w:p w14:paraId="69CF8058" w14:textId="77777777" w:rsidR="004C0053" w:rsidRDefault="004C0053" w:rsidP="00D50840">
      <w:pPr>
        <w:spacing w:after="0" w:line="367" w:lineRule="auto"/>
        <w:jc w:val="both"/>
        <w:rPr>
          <w:rFonts w:ascii="Franklin Gothic Medium" w:eastAsia="Source Sans Pro" w:hAnsi="Franklin Gothic Medium" w:cs="Source Sans Pro"/>
          <w:b/>
          <w:sz w:val="20"/>
          <w:szCs w:val="20"/>
          <w:lang w:val="en-GB"/>
        </w:rPr>
      </w:pPr>
    </w:p>
    <w:p w14:paraId="587B9FFC" w14:textId="77777777" w:rsidR="00D50840" w:rsidRPr="0091111B" w:rsidRDefault="00D50840" w:rsidP="00D50840">
      <w:pPr>
        <w:spacing w:after="0" w:line="367" w:lineRule="auto"/>
        <w:jc w:val="both"/>
        <w:rPr>
          <w:rFonts w:ascii="Franklin Gothic Medium" w:eastAsia="Source Sans Pro" w:hAnsi="Franklin Gothic Medium" w:cs="Source Sans Pro"/>
          <w:b/>
          <w:color w:val="6D5B97"/>
          <w:lang w:val="en-GB"/>
        </w:rPr>
      </w:pPr>
      <w:r w:rsidRPr="0091111B">
        <w:rPr>
          <w:rFonts w:ascii="Franklin Gothic Medium" w:eastAsia="Source Sans Pro" w:hAnsi="Franklin Gothic Medium" w:cs="Source Sans Pro"/>
          <w:b/>
          <w:color w:val="6D5B97"/>
          <w:lang w:val="en-GB"/>
        </w:rPr>
        <w:t>More</w:t>
      </w:r>
    </w:p>
    <w:p w14:paraId="19B57598" w14:textId="77777777" w:rsidR="00D50840" w:rsidRPr="00D50840" w:rsidRDefault="00D50840" w:rsidP="00D50840">
      <w:pPr>
        <w:spacing w:after="0" w:line="367" w:lineRule="auto"/>
        <w:jc w:val="both"/>
        <w:rPr>
          <w:rFonts w:ascii="Franklin Gothic Medium" w:eastAsia="Source Sans Pro" w:hAnsi="Franklin Gothic Medium" w:cs="Source Sans Pro"/>
          <w:sz w:val="20"/>
          <w:szCs w:val="20"/>
          <w:lang w:val="en-GB"/>
        </w:rPr>
      </w:pPr>
      <w:r>
        <w:rPr>
          <w:rFonts w:ascii="Franklin Gothic Medium" w:eastAsia="Source Sans Pro" w:hAnsi="Franklin Gothic Medium" w:cs="Source Sans Pro"/>
          <w:sz w:val="20"/>
          <w:szCs w:val="20"/>
          <w:lang w:val="en-GB"/>
        </w:rPr>
        <w:t xml:space="preserve">Go for more information to: </w:t>
      </w:r>
      <w:hyperlink r:id="rId10" w:history="1">
        <w:r w:rsidRPr="002103DB">
          <w:rPr>
            <w:rStyle w:val="Hyperlink"/>
            <w:rFonts w:ascii="Franklin Gothic Medium" w:eastAsia="Source Sans Pro" w:hAnsi="Franklin Gothic Medium" w:cs="Source Sans Pro"/>
            <w:sz w:val="20"/>
            <w:szCs w:val="20"/>
            <w:lang w:val="en-GB"/>
          </w:rPr>
          <w:t>https://reires.eu/call-for-proposals-tasc-and-taad/</w:t>
        </w:r>
      </w:hyperlink>
      <w:r>
        <w:rPr>
          <w:rFonts w:ascii="Franklin Gothic Medium" w:eastAsia="Source Sans Pro" w:hAnsi="Franklin Gothic Medium" w:cs="Source Sans Pro"/>
          <w:sz w:val="20"/>
          <w:szCs w:val="20"/>
          <w:lang w:val="en-GB"/>
        </w:rPr>
        <w:t xml:space="preserve"> </w:t>
      </w:r>
    </w:p>
    <w:p w14:paraId="616D0309" w14:textId="77777777" w:rsidR="004B6A7C" w:rsidRPr="0098292A" w:rsidRDefault="004B6A7C" w:rsidP="001A6475">
      <w:pPr>
        <w:spacing w:after="0" w:line="367" w:lineRule="auto"/>
        <w:jc w:val="both"/>
        <w:rPr>
          <w:rFonts w:ascii="Franklin Gothic Medium" w:eastAsia="Source Sans Pro" w:hAnsi="Franklin Gothic Medium" w:cs="Source Sans Pro"/>
          <w:b/>
          <w:sz w:val="20"/>
          <w:szCs w:val="20"/>
          <w:lang w:val="en-GB"/>
        </w:rPr>
      </w:pPr>
    </w:p>
    <w:p w14:paraId="2E1A60AA" w14:textId="77777777" w:rsidR="000C4C2C" w:rsidRPr="0098292A" w:rsidRDefault="00E16109" w:rsidP="001A6475">
      <w:pPr>
        <w:spacing w:after="0" w:line="367" w:lineRule="auto"/>
        <w:jc w:val="both"/>
        <w:rPr>
          <w:rFonts w:ascii="Franklin Gothic Medium" w:hAnsi="Franklin Gothic Medium"/>
          <w:sz w:val="20"/>
          <w:szCs w:val="20"/>
          <w:lang w:val="en-GB"/>
        </w:rPr>
      </w:pPr>
      <w:r w:rsidRPr="001A6475">
        <w:rPr>
          <w:rFonts w:ascii="Franklin Gothic Medium" w:hAnsi="Franklin Gothic Medium"/>
          <w:noProof/>
          <w:sz w:val="20"/>
          <w:szCs w:val="20"/>
          <w:lang w:eastAsia="de-DE"/>
        </w:rPr>
        <mc:AlternateContent>
          <mc:Choice Requires="wps">
            <w:drawing>
              <wp:anchor distT="0" distB="0" distL="114300" distR="114300" simplePos="0" relativeHeight="251658240" behindDoc="0" locked="0" layoutInCell="1" hidden="0" allowOverlap="1" wp14:anchorId="4BC84D9D" wp14:editId="5E566BDB">
                <wp:simplePos x="0" y="0"/>
                <wp:positionH relativeFrom="margin">
                  <wp:posOffset>1</wp:posOffset>
                </wp:positionH>
                <wp:positionV relativeFrom="paragraph">
                  <wp:posOffset>114300</wp:posOffset>
                </wp:positionV>
                <wp:extent cx="6524625" cy="12700"/>
                <wp:effectExtent l="0" t="0" r="0" b="0"/>
                <wp:wrapNone/>
                <wp:docPr id="1" name="Rechte verbindingslijn met pijl 1"/>
                <wp:cNvGraphicFramePr/>
                <a:graphic xmlns:a="http://schemas.openxmlformats.org/drawingml/2006/main">
                  <a:graphicData uri="http://schemas.microsoft.com/office/word/2010/wordprocessingShape">
                    <wps:wsp>
                      <wps:cNvCnPr/>
                      <wps:spPr>
                        <a:xfrm>
                          <a:off x="2083688" y="3780000"/>
                          <a:ext cx="6524625" cy="0"/>
                        </a:xfrm>
                        <a:prstGeom prst="straightConnector1">
                          <a:avLst/>
                        </a:prstGeom>
                        <a:noFill/>
                        <a:ln w="9525" cap="flat" cmpd="sng">
                          <a:solidFill>
                            <a:srgbClr val="001489"/>
                          </a:solidFill>
                          <a:prstDash val="solid"/>
                          <a:miter lim="800000"/>
                          <a:headEnd type="none" w="sm" len="sm"/>
                          <a:tailEnd type="none" w="sm" len="sm"/>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A1886E" id="_x0000_t32" coordsize="21600,21600" o:spt="32" o:oned="t" path="m,l21600,21600e" filled="f">
                <v:path arrowok="t" fillok="f" o:connecttype="none"/>
                <o:lock v:ext="edit" shapetype="t"/>
              </v:shapetype>
              <v:shape id="Rechte verbindingslijn met pijl 1" o:spid="_x0000_s1026" type="#_x0000_t32" style="position:absolute;margin-left:0;margin-top:9pt;width:513.7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" strokecolor="#001489">
                <v:stroke startarrowwidth="narrow" startarrowlength="short" endarrowwidth="narrow" endarrowlength="short" joinstyle="miter"/>
                <w10:wrap anchorx="margin"/>
              </v:shape>
            </w:pict>
          </mc:Fallback>
        </mc:AlternateContent>
      </w:r>
    </w:p>
    <w:p w14:paraId="44FB1EEB" w14:textId="77777777" w:rsidR="000C4C2C" w:rsidRPr="0098292A" w:rsidRDefault="00E16109" w:rsidP="001A6475">
      <w:pPr>
        <w:spacing w:after="0" w:line="367" w:lineRule="auto"/>
        <w:jc w:val="both"/>
        <w:rPr>
          <w:rFonts w:ascii="Franklin Gothic Medium" w:eastAsia="Source Sans Pro" w:hAnsi="Franklin Gothic Medium" w:cs="Source Sans Pro"/>
          <w:i/>
          <w:sz w:val="20"/>
          <w:szCs w:val="20"/>
          <w:lang w:val="en-GB"/>
        </w:rPr>
      </w:pPr>
      <w:r w:rsidRPr="0098292A">
        <w:rPr>
          <w:rFonts w:ascii="Franklin Gothic Medium" w:eastAsia="Source Sans Pro" w:hAnsi="Franklin Gothic Medium" w:cs="Source Sans Pro"/>
          <w:i/>
          <w:sz w:val="20"/>
          <w:szCs w:val="20"/>
          <w:lang w:val="en-GB"/>
        </w:rPr>
        <w:t>Not for publication</w:t>
      </w:r>
    </w:p>
    <w:p w14:paraId="70DDE9F2" w14:textId="77777777" w:rsidR="00266FF0" w:rsidRPr="0098292A" w:rsidRDefault="00266FF0" w:rsidP="001A6475">
      <w:pPr>
        <w:spacing w:after="0" w:line="367" w:lineRule="auto"/>
        <w:ind w:left="3540" w:hanging="3540"/>
        <w:jc w:val="both"/>
        <w:rPr>
          <w:rFonts w:ascii="Franklin Gothic Medium" w:eastAsia="Source Sans Pro" w:hAnsi="Franklin Gothic Medium" w:cs="Source Sans Pro"/>
          <w:sz w:val="20"/>
          <w:szCs w:val="20"/>
          <w:lang w:val="en-GB"/>
        </w:rPr>
      </w:pPr>
    </w:p>
    <w:p w14:paraId="0C64DB2F" w14:textId="77777777" w:rsidR="00A760C6" w:rsidRPr="0091111B" w:rsidRDefault="00E16109" w:rsidP="001A6475">
      <w:pPr>
        <w:spacing w:after="0" w:line="367" w:lineRule="auto"/>
        <w:ind w:left="3538" w:hanging="3538"/>
        <w:jc w:val="both"/>
        <w:rPr>
          <w:rFonts w:ascii="Franklin Gothic Medium" w:eastAsia="Source Sans Pro" w:hAnsi="Franklin Gothic Medium" w:cs="Source Sans Pro"/>
          <w:b/>
          <w:color w:val="6D5D95"/>
          <w:lang w:val="en-GB"/>
        </w:rPr>
      </w:pPr>
      <w:r w:rsidRPr="0091111B">
        <w:rPr>
          <w:rFonts w:ascii="Franklin Gothic Medium" w:eastAsia="Source Sans Pro" w:hAnsi="Franklin Gothic Medium" w:cs="Source Sans Pro"/>
          <w:b/>
          <w:color w:val="6D5D95"/>
          <w:lang w:val="en-GB"/>
        </w:rPr>
        <w:t xml:space="preserve">More </w:t>
      </w:r>
      <w:r w:rsidR="00567DB9" w:rsidRPr="0091111B">
        <w:rPr>
          <w:rFonts w:ascii="Franklin Gothic Medium" w:eastAsia="Source Sans Pro" w:hAnsi="Franklin Gothic Medium" w:cs="Source Sans Pro"/>
          <w:b/>
          <w:color w:val="6D5D95"/>
          <w:lang w:val="en-GB"/>
        </w:rPr>
        <w:t>I</w:t>
      </w:r>
      <w:r w:rsidRPr="0091111B">
        <w:rPr>
          <w:rFonts w:ascii="Franklin Gothic Medium" w:eastAsia="Source Sans Pro" w:hAnsi="Franklin Gothic Medium" w:cs="Source Sans Pro"/>
          <w:b/>
          <w:color w:val="6D5D95"/>
          <w:lang w:val="en-GB"/>
        </w:rPr>
        <w:t>nformation</w:t>
      </w:r>
    </w:p>
    <w:p w14:paraId="14394DB4" w14:textId="77777777" w:rsidR="00E700AF" w:rsidRPr="0098292A" w:rsidRDefault="00E700AF" w:rsidP="00E700AF">
      <w:pPr>
        <w:spacing w:after="0" w:line="367" w:lineRule="auto"/>
        <w:ind w:left="3538" w:hanging="3538"/>
        <w:jc w:val="both"/>
        <w:rPr>
          <w:rFonts w:ascii="Franklin Gothic Medium" w:eastAsia="Source Sans Pro" w:hAnsi="Franklin Gothic Medium" w:cs="Source Sans Pro"/>
          <w:b/>
          <w:sz w:val="20"/>
          <w:szCs w:val="20"/>
          <w:lang w:val="en-GB"/>
        </w:rPr>
      </w:pPr>
      <w:r w:rsidRPr="0098292A">
        <w:rPr>
          <w:rFonts w:ascii="Franklin Gothic Medium" w:eastAsia="Source Sans Pro" w:hAnsi="Franklin Gothic Medium" w:cs="Source Sans Pro"/>
          <w:b/>
          <w:sz w:val="20"/>
          <w:szCs w:val="20"/>
          <w:lang w:val="en-GB"/>
        </w:rPr>
        <w:t xml:space="preserve">Alexandra Nusser M.A. </w:t>
      </w:r>
    </w:p>
    <w:p w14:paraId="7566ABA2" w14:textId="77777777" w:rsidR="00E700AF" w:rsidRPr="00E700AF" w:rsidRDefault="00E700AF" w:rsidP="00E700AF">
      <w:pPr>
        <w:spacing w:after="0" w:line="367" w:lineRule="auto"/>
        <w:ind w:left="3538" w:hanging="3538"/>
        <w:jc w:val="both"/>
        <w:rPr>
          <w:rFonts w:ascii="Franklin Gothic Medium" w:eastAsia="Source Sans Pro" w:hAnsi="Franklin Gothic Medium" w:cs="Source Sans Pro"/>
          <w:sz w:val="20"/>
          <w:szCs w:val="20"/>
        </w:rPr>
      </w:pPr>
      <w:r w:rsidRPr="00E700AF">
        <w:rPr>
          <w:rFonts w:ascii="Franklin Gothic Medium" w:eastAsia="Source Sans Pro" w:hAnsi="Franklin Gothic Medium" w:cs="Source Sans Pro"/>
          <w:sz w:val="20"/>
          <w:szCs w:val="20"/>
        </w:rPr>
        <w:t xml:space="preserve">Johannes Gutenberg-Universität Mainz </w:t>
      </w:r>
    </w:p>
    <w:p w14:paraId="7ED35D5C" w14:textId="77777777" w:rsidR="00E700AF" w:rsidRPr="00E700AF" w:rsidRDefault="00E700AF" w:rsidP="00E700AF">
      <w:pPr>
        <w:spacing w:after="0" w:line="367" w:lineRule="auto"/>
        <w:ind w:left="3538" w:hanging="3538"/>
        <w:jc w:val="both"/>
        <w:rPr>
          <w:rFonts w:ascii="Franklin Gothic Medium" w:eastAsia="Source Sans Pro" w:hAnsi="Franklin Gothic Medium" w:cs="Source Sans Pro"/>
          <w:sz w:val="20"/>
          <w:szCs w:val="20"/>
        </w:rPr>
      </w:pPr>
      <w:r w:rsidRPr="00E700AF">
        <w:rPr>
          <w:rFonts w:ascii="Franklin Gothic Medium" w:eastAsia="Source Sans Pro" w:hAnsi="Franklin Gothic Medium" w:cs="Source Sans Pro"/>
          <w:sz w:val="20"/>
          <w:szCs w:val="20"/>
        </w:rPr>
        <w:t xml:space="preserve">FB 01: Katholisch-Theologische Fakultät </w:t>
      </w:r>
    </w:p>
    <w:p w14:paraId="0DB187D7" w14:textId="6E5560A2" w:rsidR="00E700AF" w:rsidRPr="0098292A" w:rsidRDefault="00E700AF" w:rsidP="00E700AF">
      <w:pPr>
        <w:spacing w:after="0" w:line="367" w:lineRule="auto"/>
        <w:ind w:left="3538" w:hanging="3538"/>
        <w:jc w:val="both"/>
        <w:rPr>
          <w:rFonts w:ascii="Franklin Gothic Medium" w:eastAsia="Source Sans Pro" w:hAnsi="Franklin Gothic Medium" w:cs="Source Sans Pro"/>
          <w:sz w:val="20"/>
          <w:szCs w:val="20"/>
          <w:lang w:val="en-GB"/>
        </w:rPr>
      </w:pPr>
      <w:r w:rsidRPr="0098292A">
        <w:rPr>
          <w:rFonts w:ascii="Franklin Gothic Medium" w:eastAsia="Source Sans Pro" w:hAnsi="Franklin Gothic Medium" w:cs="Source Sans Pro"/>
          <w:sz w:val="20"/>
          <w:szCs w:val="20"/>
          <w:lang w:val="en-GB"/>
        </w:rPr>
        <w:t>EU</w:t>
      </w:r>
      <w:r w:rsidR="00524875">
        <w:rPr>
          <w:rFonts w:ascii="Franklin Gothic Medium" w:eastAsia="Source Sans Pro" w:hAnsi="Franklin Gothic Medium" w:cs="Source Sans Pro"/>
          <w:sz w:val="20"/>
          <w:szCs w:val="20"/>
          <w:lang w:val="en-GB"/>
        </w:rPr>
        <w:t xml:space="preserve"> Project</w:t>
      </w:r>
      <w:r w:rsidRPr="0098292A">
        <w:rPr>
          <w:rFonts w:ascii="Franklin Gothic Medium" w:eastAsia="Source Sans Pro" w:hAnsi="Franklin Gothic Medium" w:cs="Source Sans Pro"/>
          <w:sz w:val="20"/>
          <w:szCs w:val="20"/>
          <w:lang w:val="en-GB"/>
        </w:rPr>
        <w:t xml:space="preserve">: Research Infrastructure on Religious Studies (ReIReS) </w:t>
      </w:r>
    </w:p>
    <w:p w14:paraId="2D481C1E" w14:textId="77777777" w:rsidR="00E700AF" w:rsidRPr="00E700AF" w:rsidRDefault="00567DB9" w:rsidP="00E700AF">
      <w:pPr>
        <w:spacing w:after="0" w:line="367" w:lineRule="auto"/>
        <w:ind w:left="3538" w:hanging="3538"/>
        <w:jc w:val="both"/>
        <w:rPr>
          <w:rFonts w:ascii="Franklin Gothic Medium" w:eastAsia="Source Sans Pro" w:hAnsi="Franklin Gothic Medium" w:cs="Source Sans Pro"/>
          <w:sz w:val="20"/>
          <w:szCs w:val="20"/>
        </w:rPr>
      </w:pPr>
      <w:r>
        <w:rPr>
          <w:rFonts w:ascii="Franklin Gothic Medium" w:eastAsia="Source Sans Pro" w:hAnsi="Franklin Gothic Medium" w:cs="Source Sans Pro"/>
          <w:sz w:val="20"/>
          <w:szCs w:val="20"/>
        </w:rPr>
        <w:t>D-</w:t>
      </w:r>
      <w:r w:rsidR="00E700AF" w:rsidRPr="00E700AF">
        <w:rPr>
          <w:rFonts w:ascii="Franklin Gothic Medium" w:eastAsia="Source Sans Pro" w:hAnsi="Franklin Gothic Medium" w:cs="Source Sans Pro"/>
          <w:sz w:val="20"/>
          <w:szCs w:val="20"/>
        </w:rPr>
        <w:t xml:space="preserve">55099 Mainz </w:t>
      </w:r>
    </w:p>
    <w:p w14:paraId="09BF26F2" w14:textId="2BD3BA0A" w:rsidR="00E700AF" w:rsidRPr="00524875" w:rsidRDefault="00FB4FC6" w:rsidP="004C0053">
      <w:pPr>
        <w:spacing w:after="0" w:line="367" w:lineRule="auto"/>
        <w:ind w:left="3538" w:hanging="3538"/>
        <w:jc w:val="both"/>
        <w:rPr>
          <w:rFonts w:ascii="Franklin Gothic Medium" w:eastAsia="Source Sans Pro" w:hAnsi="Franklin Gothic Medium" w:cs="Source Sans Pro"/>
          <w:sz w:val="20"/>
          <w:szCs w:val="20"/>
        </w:rPr>
      </w:pPr>
      <w:r w:rsidRPr="00524875">
        <w:rPr>
          <w:rFonts w:ascii="Franklin Gothic Medium" w:eastAsia="Source Sans Pro" w:hAnsi="Franklin Gothic Medium" w:cs="Source Sans Pro"/>
          <w:sz w:val="20"/>
          <w:szCs w:val="20"/>
        </w:rPr>
        <w:t>E-</w:t>
      </w:r>
      <w:r w:rsidR="00E700AF" w:rsidRPr="00524875">
        <w:rPr>
          <w:rFonts w:ascii="Franklin Gothic Medium" w:eastAsia="Source Sans Pro" w:hAnsi="Franklin Gothic Medium" w:cs="Source Sans Pro"/>
          <w:sz w:val="20"/>
          <w:szCs w:val="20"/>
        </w:rPr>
        <w:t xml:space="preserve">Mail: nusser@uni-mainz.de </w:t>
      </w:r>
    </w:p>
    <w:p w14:paraId="0545BE80" w14:textId="77777777" w:rsidR="00E700AF" w:rsidRPr="00524875" w:rsidRDefault="00A760C6" w:rsidP="00E700AF">
      <w:pPr>
        <w:spacing w:after="0" w:line="367" w:lineRule="auto"/>
        <w:ind w:left="3538" w:hanging="3538"/>
        <w:jc w:val="both"/>
        <w:rPr>
          <w:rFonts w:ascii="Franklin Gothic Medium" w:eastAsia="Source Sans Pro" w:hAnsi="Franklin Gothic Medium" w:cs="Source Sans Pro"/>
          <w:sz w:val="20"/>
          <w:szCs w:val="20"/>
        </w:rPr>
      </w:pPr>
      <w:r w:rsidRPr="00524875">
        <w:rPr>
          <w:rFonts w:ascii="Franklin Gothic Medium" w:eastAsia="Source Sans Pro" w:hAnsi="Franklin Gothic Medium" w:cs="Source Sans Pro"/>
          <w:sz w:val="20"/>
          <w:szCs w:val="20"/>
        </w:rPr>
        <w:tab/>
      </w:r>
      <w:r w:rsidRPr="00524875">
        <w:rPr>
          <w:rFonts w:ascii="Franklin Gothic Medium" w:eastAsia="Source Sans Pro" w:hAnsi="Franklin Gothic Medium" w:cs="Source Sans Pro"/>
          <w:sz w:val="20"/>
          <w:szCs w:val="20"/>
        </w:rPr>
        <w:tab/>
      </w:r>
    </w:p>
    <w:p w14:paraId="5FA9EAE5" w14:textId="77777777" w:rsidR="00E700AF" w:rsidRPr="0098292A" w:rsidRDefault="00E700AF" w:rsidP="00E700AF">
      <w:pPr>
        <w:spacing w:after="0" w:line="367" w:lineRule="auto"/>
        <w:jc w:val="both"/>
        <w:rPr>
          <w:rFonts w:ascii="Franklin Gothic Medium" w:eastAsia="Source Sans Pro" w:hAnsi="Franklin Gothic Medium" w:cs="Source Sans Pro"/>
          <w:b/>
          <w:sz w:val="20"/>
          <w:szCs w:val="20"/>
          <w:lang w:val="en-GB"/>
        </w:rPr>
      </w:pPr>
      <w:r w:rsidRPr="0098292A">
        <w:rPr>
          <w:rFonts w:ascii="Franklin Gothic Medium" w:eastAsia="Source Sans Pro" w:hAnsi="Franklin Gothic Medium" w:cs="Source Sans Pro"/>
          <w:b/>
          <w:sz w:val="20"/>
          <w:szCs w:val="20"/>
          <w:lang w:val="en-GB"/>
        </w:rPr>
        <w:t>Karla Boersma</w:t>
      </w:r>
    </w:p>
    <w:p w14:paraId="14A54E74" w14:textId="77777777" w:rsidR="00E700AF" w:rsidRPr="0098292A" w:rsidRDefault="00E700AF" w:rsidP="00567DB9">
      <w:pPr>
        <w:spacing w:after="0" w:line="367" w:lineRule="auto"/>
        <w:ind w:left="3538" w:hanging="3538"/>
        <w:jc w:val="both"/>
        <w:rPr>
          <w:rFonts w:ascii="Franklin Gothic Medium" w:eastAsia="Source Sans Pro" w:hAnsi="Franklin Gothic Medium" w:cs="Source Sans Pro"/>
          <w:sz w:val="20"/>
          <w:szCs w:val="20"/>
          <w:lang w:val="en-GB"/>
        </w:rPr>
      </w:pPr>
      <w:r w:rsidRPr="0098292A">
        <w:rPr>
          <w:rFonts w:ascii="Franklin Gothic Medium" w:eastAsia="Source Sans Pro" w:hAnsi="Franklin Gothic Medium" w:cs="Source Sans Pro"/>
          <w:sz w:val="20"/>
          <w:szCs w:val="20"/>
          <w:lang w:val="en-GB"/>
        </w:rPr>
        <w:t>WP8 Leader (Dissemination and Exploitation of Results, Communication)</w:t>
      </w:r>
    </w:p>
    <w:p w14:paraId="24BF63E7" w14:textId="77777777" w:rsidR="00E700AF" w:rsidRPr="001A6475" w:rsidRDefault="00E700AF" w:rsidP="00E700AF">
      <w:pPr>
        <w:spacing w:after="0" w:line="367" w:lineRule="auto"/>
        <w:ind w:left="3538" w:hanging="3538"/>
        <w:jc w:val="both"/>
        <w:rPr>
          <w:rFonts w:ascii="Franklin Gothic Medium" w:eastAsia="Source Sans Pro" w:hAnsi="Franklin Gothic Medium" w:cs="Source Sans Pro"/>
          <w:sz w:val="20"/>
          <w:szCs w:val="20"/>
        </w:rPr>
      </w:pPr>
      <w:r w:rsidRPr="001A6475">
        <w:rPr>
          <w:rFonts w:ascii="Franklin Gothic Medium" w:eastAsia="Source Sans Pro" w:hAnsi="Franklin Gothic Medium" w:cs="Source Sans Pro"/>
          <w:sz w:val="20"/>
          <w:szCs w:val="20"/>
        </w:rPr>
        <w:t>Refo500, Enschede, NL</w:t>
      </w:r>
    </w:p>
    <w:p w14:paraId="5D684B64" w14:textId="77777777" w:rsidR="00E700AF" w:rsidRPr="001A6475" w:rsidRDefault="00E700AF" w:rsidP="00E700AF">
      <w:pPr>
        <w:spacing w:after="0" w:line="367" w:lineRule="auto"/>
        <w:ind w:left="3538" w:hanging="3538"/>
        <w:jc w:val="both"/>
        <w:rPr>
          <w:rFonts w:ascii="Franklin Gothic Medium" w:eastAsia="Source Sans Pro" w:hAnsi="Franklin Gothic Medium" w:cs="Source Sans Pro"/>
          <w:sz w:val="20"/>
          <w:szCs w:val="20"/>
        </w:rPr>
      </w:pPr>
      <w:r w:rsidRPr="001A6475">
        <w:rPr>
          <w:rFonts w:ascii="Franklin Gothic Medium" w:eastAsia="Source Sans Pro" w:hAnsi="Franklin Gothic Medium" w:cs="Source Sans Pro"/>
          <w:sz w:val="20"/>
          <w:szCs w:val="20"/>
        </w:rPr>
        <w:t xml:space="preserve">E-Mail: </w:t>
      </w:r>
      <w:hyperlink r:id="rId11" w:history="1">
        <w:r w:rsidRPr="0010445A">
          <w:rPr>
            <w:rStyle w:val="Hyperlink"/>
            <w:rFonts w:ascii="Franklin Gothic Medium" w:eastAsia="Source Sans Pro" w:hAnsi="Franklin Gothic Medium" w:cs="Source Sans Pro"/>
            <w:sz w:val="20"/>
            <w:szCs w:val="20"/>
          </w:rPr>
          <w:t>karlaboersma@refo500.nl</w:t>
        </w:r>
      </w:hyperlink>
      <w:r>
        <w:rPr>
          <w:rFonts w:ascii="Franklin Gothic Medium" w:eastAsia="Source Sans Pro" w:hAnsi="Franklin Gothic Medium" w:cs="Source Sans Pro"/>
          <w:sz w:val="20"/>
          <w:szCs w:val="20"/>
        </w:rPr>
        <w:t xml:space="preserve"> </w:t>
      </w:r>
    </w:p>
    <w:p w14:paraId="05211732" w14:textId="77777777" w:rsidR="00A760C6" w:rsidRPr="001A6475" w:rsidRDefault="00053BA7" w:rsidP="00E700AF">
      <w:pPr>
        <w:spacing w:after="0" w:line="367" w:lineRule="auto"/>
        <w:ind w:left="3538" w:hanging="3538"/>
        <w:jc w:val="both"/>
        <w:rPr>
          <w:rFonts w:ascii="Franklin Gothic Medium" w:eastAsia="Source Sans Pro" w:hAnsi="Franklin Gothic Medium" w:cs="Source Sans Pro"/>
          <w:sz w:val="20"/>
          <w:szCs w:val="20"/>
        </w:rPr>
      </w:pPr>
      <w:hyperlink r:id="rId12" w:history="1">
        <w:r w:rsidR="00E700AF" w:rsidRPr="00C4504C">
          <w:rPr>
            <w:rStyle w:val="Hyperlink"/>
            <w:rFonts w:ascii="Franklin Gothic Medium" w:eastAsia="Source Sans Pro" w:hAnsi="Franklin Gothic Medium" w:cs="Source Sans Pro"/>
            <w:color w:val="0000FF"/>
            <w:sz w:val="20"/>
            <w:szCs w:val="20"/>
          </w:rPr>
          <w:t>www</w:t>
        </w:r>
        <w:r w:rsidR="00E700AF" w:rsidRPr="001A6475">
          <w:rPr>
            <w:rStyle w:val="Hyperlink"/>
            <w:rFonts w:ascii="Franklin Gothic Medium" w:eastAsia="Source Sans Pro" w:hAnsi="Franklin Gothic Medium" w:cs="Source Sans Pro"/>
            <w:sz w:val="20"/>
            <w:szCs w:val="20"/>
          </w:rPr>
          <w:t>.refo500.com</w:t>
        </w:r>
      </w:hyperlink>
      <w:r w:rsidR="00E700AF" w:rsidRPr="001A6475">
        <w:rPr>
          <w:rFonts w:ascii="Franklin Gothic Medium" w:eastAsia="Source Sans Pro" w:hAnsi="Franklin Gothic Medium" w:cs="Source Sans Pro"/>
          <w:sz w:val="20"/>
          <w:szCs w:val="20"/>
        </w:rPr>
        <w:t xml:space="preserve"> / </w:t>
      </w:r>
      <w:hyperlink r:id="rId13" w:history="1">
        <w:r w:rsidR="00E700AF" w:rsidRPr="00D61211">
          <w:rPr>
            <w:rStyle w:val="Hyperlink"/>
            <w:rFonts w:ascii="Franklin Gothic Medium" w:eastAsia="Source Sans Pro" w:hAnsi="Franklin Gothic Medium" w:cs="Source Sans Pro"/>
            <w:sz w:val="20"/>
            <w:szCs w:val="20"/>
          </w:rPr>
          <w:t>www.reires.eu</w:t>
        </w:r>
      </w:hyperlink>
    </w:p>
    <w:p w14:paraId="618380CD" w14:textId="77777777" w:rsidR="00A760C6" w:rsidRPr="00DD6035" w:rsidRDefault="00A760C6" w:rsidP="001A6475">
      <w:pPr>
        <w:spacing w:after="0" w:line="367" w:lineRule="auto"/>
        <w:ind w:left="3538" w:hanging="3538"/>
        <w:jc w:val="both"/>
        <w:rPr>
          <w:rFonts w:ascii="Franklin Gothic Medium" w:eastAsia="Source Sans Pro" w:hAnsi="Franklin Gothic Medium" w:cs="Source Sans Pro"/>
          <w:sz w:val="20"/>
          <w:szCs w:val="20"/>
        </w:rPr>
      </w:pPr>
    </w:p>
    <w:p w14:paraId="0CF115B0" w14:textId="77777777" w:rsidR="00D371F9" w:rsidRPr="0091111B" w:rsidRDefault="00D371F9" w:rsidP="00D371F9">
      <w:pPr>
        <w:spacing w:after="0" w:line="367" w:lineRule="auto"/>
        <w:jc w:val="both"/>
        <w:rPr>
          <w:rFonts w:ascii="Franklin Gothic Medium" w:eastAsia="Source Sans Pro" w:hAnsi="Franklin Gothic Medium" w:cs="Source Sans Pro"/>
          <w:b/>
          <w:color w:val="6D5D8C"/>
          <w:lang w:val="en-GB"/>
        </w:rPr>
      </w:pPr>
      <w:r w:rsidRPr="0091111B">
        <w:rPr>
          <w:rFonts w:ascii="Franklin Gothic Medium" w:eastAsia="Source Sans Pro" w:hAnsi="Franklin Gothic Medium" w:cs="Source Sans Pro"/>
          <w:b/>
          <w:color w:val="6D5D8C"/>
          <w:lang w:val="en-GB"/>
        </w:rPr>
        <w:t>About ReIReS</w:t>
      </w:r>
    </w:p>
    <w:p w14:paraId="17D9B2EB" w14:textId="276FA203" w:rsidR="00D371F9" w:rsidRPr="00866C79" w:rsidRDefault="00D371F9" w:rsidP="00D371F9">
      <w:pPr>
        <w:spacing w:after="0" w:line="367" w:lineRule="auto"/>
        <w:jc w:val="both"/>
        <w:rPr>
          <w:rFonts w:ascii="Franklin Gothic Medium" w:eastAsia="Source Sans Pro" w:hAnsi="Franklin Gothic Medium" w:cs="Source Sans Pro"/>
          <w:sz w:val="20"/>
          <w:szCs w:val="20"/>
          <w:lang w:val="en-GB"/>
        </w:rPr>
      </w:pPr>
      <w:r w:rsidRPr="00866C79">
        <w:rPr>
          <w:rFonts w:ascii="Franklin Gothic Medium" w:eastAsia="Source Sans Pro" w:hAnsi="Franklin Gothic Medium" w:cs="Source Sans Pro"/>
          <w:sz w:val="20"/>
          <w:szCs w:val="20"/>
          <w:lang w:val="en-GB"/>
        </w:rPr>
        <w:t>ReIReS is a starting community of twelve European institutions</w:t>
      </w:r>
      <w:r w:rsidR="00053BA7">
        <w:rPr>
          <w:rFonts w:ascii="Franklin Gothic Medium" w:eastAsia="Source Sans Pro" w:hAnsi="Franklin Gothic Medium" w:cs="Source Sans Pro"/>
          <w:sz w:val="20"/>
          <w:szCs w:val="20"/>
          <w:lang w:val="en-GB"/>
        </w:rPr>
        <w:t xml:space="preserve"> like the Leibniz Institute of European History</w:t>
      </w:r>
      <w:bookmarkStart w:id="1" w:name="_GoBack"/>
      <w:bookmarkEnd w:id="1"/>
      <w:r w:rsidRPr="00866C79">
        <w:rPr>
          <w:rFonts w:ascii="Franklin Gothic Medium" w:eastAsia="Source Sans Pro" w:hAnsi="Franklin Gothic Medium" w:cs="Source Sans Pro"/>
          <w:sz w:val="20"/>
          <w:szCs w:val="20"/>
          <w:lang w:val="en-GB"/>
        </w:rPr>
        <w:t xml:space="preserve"> that are building a unique and highly qualified infrastructure of religious studies. ReIReS brings knowledge into the field of religious pluralism in Europe, thus contributing to a stable society. It explains and implements the idea that “Knowledge Creates Understanding”. The ReIReS initiative started in February 2018, and will continue for three years. It has received funding from the European Union’s Horizon 2020 programme under grant agreement No. 730895</w:t>
      </w:r>
      <w:r w:rsidR="00E700AF" w:rsidRPr="00866C79">
        <w:rPr>
          <w:rFonts w:ascii="Franklin Gothic Medium" w:eastAsia="Source Sans Pro" w:hAnsi="Franklin Gothic Medium" w:cs="Source Sans Pro"/>
          <w:sz w:val="20"/>
          <w:szCs w:val="20"/>
          <w:lang w:val="en-GB"/>
        </w:rPr>
        <w:t>.</w:t>
      </w:r>
    </w:p>
    <w:p w14:paraId="15B19AC5" w14:textId="77777777" w:rsidR="00E700AF" w:rsidRPr="00866C79" w:rsidRDefault="00E700AF" w:rsidP="00D371F9">
      <w:pPr>
        <w:spacing w:after="0" w:line="367" w:lineRule="auto"/>
        <w:jc w:val="both"/>
        <w:rPr>
          <w:rFonts w:ascii="Franklin Gothic Medium" w:hAnsi="Franklin Gothic Medium"/>
          <w:sz w:val="20"/>
          <w:szCs w:val="20"/>
          <w:lang w:val="en-GB"/>
        </w:rPr>
      </w:pPr>
    </w:p>
    <w:p w14:paraId="4E29818C" w14:textId="77777777" w:rsidR="0091111B" w:rsidRPr="0091111B" w:rsidRDefault="0091111B" w:rsidP="00567DB9">
      <w:pPr>
        <w:spacing w:after="0" w:line="367" w:lineRule="auto"/>
        <w:jc w:val="both"/>
        <w:rPr>
          <w:rFonts w:ascii="Franklin Gothic Medium" w:hAnsi="Franklin Gothic Medium"/>
          <w:b/>
          <w:color w:val="6D5B97"/>
          <w:lang w:val="en-GB"/>
        </w:rPr>
      </w:pPr>
      <w:r w:rsidRPr="0091111B">
        <w:rPr>
          <w:rFonts w:ascii="Franklin Gothic Medium" w:hAnsi="Franklin Gothic Medium"/>
          <w:b/>
          <w:color w:val="6D5B97"/>
          <w:lang w:val="en-GB"/>
        </w:rPr>
        <w:t>Image</w:t>
      </w:r>
    </w:p>
    <w:p w14:paraId="598B3049" w14:textId="1F4AC9AB" w:rsidR="00A760C6" w:rsidRPr="00866C79" w:rsidRDefault="0091111B" w:rsidP="00567DB9">
      <w:pPr>
        <w:spacing w:after="0" w:line="367" w:lineRule="auto"/>
        <w:jc w:val="both"/>
        <w:rPr>
          <w:rFonts w:ascii="Franklin Gothic Medium" w:hAnsi="Franklin Gothic Medium"/>
          <w:sz w:val="20"/>
          <w:szCs w:val="20"/>
          <w:lang w:val="en-GB"/>
        </w:rPr>
      </w:pPr>
      <w:r w:rsidRPr="0091111B">
        <w:rPr>
          <w:rFonts w:ascii="Franklin Gothic Medium" w:hAnsi="Franklin Gothic Medium"/>
          <w:sz w:val="20"/>
          <w:szCs w:val="20"/>
          <w:lang w:val="en-GB"/>
        </w:rPr>
        <w:t>If you want to make use of an image</w:t>
      </w:r>
      <w:r>
        <w:rPr>
          <w:rFonts w:ascii="Franklin Gothic Medium" w:hAnsi="Franklin Gothic Medium"/>
          <w:sz w:val="20"/>
          <w:szCs w:val="20"/>
          <w:lang w:val="en-GB"/>
        </w:rPr>
        <w:t xml:space="preserve">, please </w:t>
      </w:r>
      <w:r w:rsidRPr="0091111B">
        <w:rPr>
          <w:rFonts w:ascii="Franklin Gothic Medium" w:hAnsi="Franklin Gothic Medium"/>
          <w:sz w:val="20"/>
          <w:szCs w:val="20"/>
          <w:lang w:val="en-GB"/>
        </w:rPr>
        <w:t xml:space="preserve">download it </w:t>
      </w:r>
      <w:hyperlink r:id="rId14" w:history="1">
        <w:r w:rsidRPr="0091111B">
          <w:rPr>
            <w:rStyle w:val="Hyperlink"/>
            <w:rFonts w:ascii="Franklin Gothic Medium" w:hAnsi="Franklin Gothic Medium"/>
            <w:sz w:val="20"/>
            <w:szCs w:val="20"/>
            <w:lang w:val="en-GB"/>
          </w:rPr>
          <w:t>here</w:t>
        </w:r>
      </w:hyperlink>
      <w:r w:rsidRPr="0091111B">
        <w:rPr>
          <w:rFonts w:ascii="Franklin Gothic Medium" w:hAnsi="Franklin Gothic Medium"/>
          <w:sz w:val="20"/>
          <w:szCs w:val="20"/>
          <w:lang w:val="en-GB"/>
        </w:rPr>
        <w:t>. Credits:</w:t>
      </w:r>
      <w:r w:rsidR="00E700AF" w:rsidRPr="0091111B">
        <w:rPr>
          <w:rFonts w:ascii="Franklin Gothic Medium" w:hAnsi="Franklin Gothic Medium"/>
          <w:sz w:val="20"/>
          <w:szCs w:val="20"/>
          <w:lang w:val="en-GB"/>
        </w:rPr>
        <w:t xml:space="preserve"> Bookshelf in the Hymnbook Archive Mainz, Photo: Thomas Hartmann, University Library Mainz.</w:t>
      </w:r>
      <w:r w:rsidR="00E700AF" w:rsidRPr="00866C79">
        <w:rPr>
          <w:rFonts w:ascii="Franklin Gothic Medium" w:hAnsi="Franklin Gothic Medium"/>
          <w:sz w:val="20"/>
          <w:szCs w:val="20"/>
          <w:lang w:val="en-GB"/>
        </w:rPr>
        <w:t xml:space="preserve"> </w:t>
      </w:r>
    </w:p>
    <w:sectPr w:rsidR="00A760C6" w:rsidRPr="00866C79">
      <w:headerReference w:type="even" r:id="rId15"/>
      <w:headerReference w:type="default" r:id="rId16"/>
      <w:footerReference w:type="even" r:id="rId17"/>
      <w:footerReference w:type="default" r:id="rId18"/>
      <w:headerReference w:type="first" r:id="rId19"/>
      <w:footerReference w:type="first" r:id="rId20"/>
      <w:pgSz w:w="11906" w:h="16838"/>
      <w:pgMar w:top="1417" w:right="1416"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EB761" w14:textId="77777777" w:rsidR="00EC6406" w:rsidRDefault="00EC6406">
      <w:pPr>
        <w:spacing w:after="0" w:line="240" w:lineRule="auto"/>
      </w:pPr>
      <w:r>
        <w:separator/>
      </w:r>
    </w:p>
  </w:endnote>
  <w:endnote w:type="continuationSeparator" w:id="0">
    <w:p w14:paraId="5FA5E5F3" w14:textId="77777777" w:rsidR="00EC6406" w:rsidRDefault="00EC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ource Sans Pro">
    <w:altName w:val="Arial"/>
    <w:panose1 w:val="020B0503030403020204"/>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20FA7" w14:textId="77777777" w:rsidR="00D50840" w:rsidRDefault="00D508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40156"/>
      <w:docPartObj>
        <w:docPartGallery w:val="Page Numbers (Bottom of Page)"/>
        <w:docPartUnique/>
      </w:docPartObj>
    </w:sdtPr>
    <w:sdtEndPr/>
    <w:sdtContent>
      <w:p w14:paraId="653D22F9" w14:textId="62C6C2EC" w:rsidR="001A6475" w:rsidRDefault="001A6475">
        <w:pPr>
          <w:pStyle w:val="Fuzeile"/>
          <w:jc w:val="right"/>
        </w:pPr>
        <w:r>
          <w:fldChar w:fldCharType="begin"/>
        </w:r>
        <w:r>
          <w:instrText>PAGE   \* MERGEFORMAT</w:instrText>
        </w:r>
        <w:r>
          <w:fldChar w:fldCharType="separate"/>
        </w:r>
        <w:r w:rsidR="00053BA7" w:rsidRPr="00053BA7">
          <w:rPr>
            <w:noProof/>
            <w:lang w:val="nl-NL"/>
          </w:rPr>
          <w:t>2</w:t>
        </w:r>
        <w:r>
          <w:fldChar w:fldCharType="end"/>
        </w:r>
      </w:p>
    </w:sdtContent>
  </w:sdt>
  <w:p w14:paraId="757387BD" w14:textId="77777777" w:rsidR="001A6475" w:rsidRDefault="001A64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7796" w14:textId="77777777" w:rsidR="00D50840" w:rsidRDefault="00D508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4AB5E" w14:textId="77777777" w:rsidR="00EC6406" w:rsidRDefault="00EC6406">
      <w:pPr>
        <w:spacing w:after="0" w:line="240" w:lineRule="auto"/>
      </w:pPr>
      <w:r>
        <w:separator/>
      </w:r>
    </w:p>
  </w:footnote>
  <w:footnote w:type="continuationSeparator" w:id="0">
    <w:p w14:paraId="646B3B2B" w14:textId="77777777" w:rsidR="00EC6406" w:rsidRDefault="00EC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A0E7" w14:textId="50C773CF" w:rsidR="00D50840" w:rsidRDefault="00D508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F7681" w14:textId="0EB29EB3" w:rsidR="000C4C2C" w:rsidRDefault="00D50840">
    <w:pPr>
      <w:pBdr>
        <w:top w:val="nil"/>
        <w:left w:val="nil"/>
        <w:bottom w:val="nil"/>
        <w:right w:val="nil"/>
        <w:between w:val="nil"/>
      </w:pBdr>
      <w:tabs>
        <w:tab w:val="left" w:pos="7440"/>
      </w:tabs>
      <w:spacing w:after="0" w:line="240" w:lineRule="auto"/>
      <w:rPr>
        <w:color w:val="000000"/>
      </w:rPr>
    </w:pPr>
    <w:r>
      <w:rPr>
        <w:noProof/>
        <w:lang w:eastAsia="de-DE"/>
      </w:rPr>
      <w:drawing>
        <wp:anchor distT="0" distB="0" distL="114300" distR="114300" simplePos="0" relativeHeight="251658240" behindDoc="0" locked="0" layoutInCell="1" hidden="0" allowOverlap="1" wp14:anchorId="6236DC16" wp14:editId="6DA61474">
          <wp:simplePos x="0" y="0"/>
          <wp:positionH relativeFrom="margin">
            <wp:posOffset>4900930</wp:posOffset>
          </wp:positionH>
          <wp:positionV relativeFrom="paragraph">
            <wp:posOffset>17145</wp:posOffset>
          </wp:positionV>
          <wp:extent cx="1445895" cy="497840"/>
          <wp:effectExtent l="0" t="0" r="1905" b="0"/>
          <wp:wrapSquare wrapText="bothSides" distT="0" distB="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445895" cy="497840"/>
                  </a:xfrm>
                  <a:prstGeom prst="rect">
                    <a:avLst/>
                  </a:prstGeom>
                  <a:ln/>
                </pic:spPr>
              </pic:pic>
            </a:graphicData>
          </a:graphic>
          <wp14:sizeRelH relativeFrom="margin">
            <wp14:pctWidth>0</wp14:pctWidth>
          </wp14:sizeRelH>
          <wp14:sizeRelV relativeFrom="margin">
            <wp14:pctHeight>0</wp14:pctHeight>
          </wp14:sizeRelV>
        </wp:anchor>
      </w:drawing>
    </w:r>
    <w:r w:rsidRPr="00D50840">
      <w:rPr>
        <w:noProof/>
        <w:lang w:eastAsia="de-DE"/>
      </w:rPr>
      <w:drawing>
        <wp:anchor distT="0" distB="0" distL="114300" distR="114300" simplePos="0" relativeHeight="251661312" behindDoc="0" locked="0" layoutInCell="1" allowOverlap="1" wp14:anchorId="176B8587" wp14:editId="12EE485D">
          <wp:simplePos x="0" y="0"/>
          <wp:positionH relativeFrom="column">
            <wp:posOffset>3434080</wp:posOffset>
          </wp:positionH>
          <wp:positionV relativeFrom="paragraph">
            <wp:posOffset>19685</wp:posOffset>
          </wp:positionV>
          <wp:extent cx="1238250" cy="44577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38250" cy="44577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0" locked="0" layoutInCell="1" allowOverlap="1" wp14:anchorId="5A5AD3BA" wp14:editId="69796C65">
          <wp:simplePos x="0" y="0"/>
          <wp:positionH relativeFrom="column">
            <wp:posOffset>1626870</wp:posOffset>
          </wp:positionH>
          <wp:positionV relativeFrom="paragraph">
            <wp:posOffset>36195</wp:posOffset>
          </wp:positionV>
          <wp:extent cx="1609725" cy="354965"/>
          <wp:effectExtent l="0" t="0" r="9525" b="6985"/>
          <wp:wrapSquare wrapText="bothSides"/>
          <wp:docPr id="3" name="Afbeelding 3" descr="Johannes Gutenberg-UniversitÃ¤t Mai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annes Gutenberg-UniversitÃ¤t Main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354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lang w:eastAsia="de-DE"/>
      </w:rPr>
      <w:drawing>
        <wp:anchor distT="0" distB="0" distL="114300" distR="114300" simplePos="0" relativeHeight="251659264" behindDoc="1" locked="0" layoutInCell="1" allowOverlap="1" wp14:anchorId="7240591F" wp14:editId="29A7F2D3">
          <wp:simplePos x="0" y="0"/>
          <wp:positionH relativeFrom="column">
            <wp:posOffset>-671195</wp:posOffset>
          </wp:positionH>
          <wp:positionV relativeFrom="paragraph">
            <wp:posOffset>21590</wp:posOffset>
          </wp:positionV>
          <wp:extent cx="2228850" cy="407670"/>
          <wp:effectExtent l="0" t="0" r="0" b="0"/>
          <wp:wrapTight wrapText="bothSides">
            <wp:wrapPolygon edited="0">
              <wp:start x="0" y="0"/>
              <wp:lineTo x="0" y="20187"/>
              <wp:lineTo x="11815" y="20187"/>
              <wp:lineTo x="19200" y="20187"/>
              <wp:lineTo x="20123" y="19178"/>
              <wp:lineTo x="19569" y="16150"/>
              <wp:lineTo x="21415" y="12112"/>
              <wp:lineTo x="21415" y="0"/>
              <wp:lineTo x="5723" y="0"/>
              <wp:lineTo x="0" y="0"/>
            </wp:wrapPolygon>
          </wp:wrapTight>
          <wp:docPr id="4" name="image8.png" descr="EU emblem with Funding Information"/>
          <wp:cNvGraphicFramePr/>
          <a:graphic xmlns:a="http://schemas.openxmlformats.org/drawingml/2006/main">
            <a:graphicData uri="http://schemas.openxmlformats.org/drawingml/2006/picture">
              <pic:pic xmlns:pic="http://schemas.openxmlformats.org/drawingml/2006/picture">
                <pic:nvPicPr>
                  <pic:cNvPr id="0" name="image8.png" descr="EU emblem with Funding Information"/>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2228850" cy="407670"/>
                  </a:xfrm>
                  <a:prstGeom prst="rect">
                    <a:avLst/>
                  </a:prstGeom>
                  <a:ln/>
                </pic:spPr>
              </pic:pic>
            </a:graphicData>
          </a:graphic>
          <wp14:sizeRelH relativeFrom="margin">
            <wp14:pctWidth>0</wp14:pctWidth>
          </wp14:sizeRelH>
          <wp14:sizeRelV relativeFrom="margin">
            <wp14:pctHeight>0</wp14:pctHeight>
          </wp14:sizeRelV>
        </wp:anchor>
      </w:drawing>
    </w:r>
    <w:r w:rsidR="00E16109">
      <w:rPr>
        <w:color w:val="000000"/>
      </w:rPr>
      <w:t xml:space="preserve">                                                                    </w:t>
    </w:r>
  </w:p>
  <w:p w14:paraId="1A01E4FE" w14:textId="77777777" w:rsidR="000C4C2C" w:rsidRDefault="000C4C2C">
    <w:pPr>
      <w:pBdr>
        <w:top w:val="nil"/>
        <w:left w:val="nil"/>
        <w:bottom w:val="nil"/>
        <w:right w:val="nil"/>
        <w:between w:val="nil"/>
      </w:pBdr>
      <w:tabs>
        <w:tab w:val="left" w:pos="7440"/>
      </w:tabs>
      <w:spacing w:after="0" w:line="240" w:lineRule="auto"/>
      <w:rPr>
        <w:color w:val="000000"/>
      </w:rPr>
    </w:pPr>
  </w:p>
  <w:p w14:paraId="55BAAB9B" w14:textId="77777777" w:rsidR="000C4C2C" w:rsidRDefault="000C4C2C">
    <w:pPr>
      <w:pBdr>
        <w:top w:val="nil"/>
        <w:left w:val="nil"/>
        <w:bottom w:val="nil"/>
        <w:right w:val="nil"/>
        <w:between w:val="nil"/>
      </w:pBdr>
      <w:tabs>
        <w:tab w:val="left" w:pos="744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E8F84" w14:textId="4045CC9D" w:rsidR="00D50840" w:rsidRDefault="00D508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3F09"/>
    <w:multiLevelType w:val="multilevel"/>
    <w:tmpl w:val="FC58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853C25"/>
    <w:multiLevelType w:val="multilevel"/>
    <w:tmpl w:val="4524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2C"/>
    <w:rsid w:val="0004631E"/>
    <w:rsid w:val="00053BA7"/>
    <w:rsid w:val="000C4C2C"/>
    <w:rsid w:val="001334CD"/>
    <w:rsid w:val="00182525"/>
    <w:rsid w:val="00186D0A"/>
    <w:rsid w:val="001A6475"/>
    <w:rsid w:val="001B096F"/>
    <w:rsid w:val="00215E22"/>
    <w:rsid w:val="00243B4B"/>
    <w:rsid w:val="00266FF0"/>
    <w:rsid w:val="002B5BA4"/>
    <w:rsid w:val="002D4CB7"/>
    <w:rsid w:val="00387028"/>
    <w:rsid w:val="003E174A"/>
    <w:rsid w:val="00447BFC"/>
    <w:rsid w:val="004B4FDE"/>
    <w:rsid w:val="004B6A7C"/>
    <w:rsid w:val="004C0053"/>
    <w:rsid w:val="00524875"/>
    <w:rsid w:val="00567DB9"/>
    <w:rsid w:val="0060064B"/>
    <w:rsid w:val="006252E6"/>
    <w:rsid w:val="00673C69"/>
    <w:rsid w:val="006C15EC"/>
    <w:rsid w:val="00821668"/>
    <w:rsid w:val="008553CD"/>
    <w:rsid w:val="00866C79"/>
    <w:rsid w:val="0091111B"/>
    <w:rsid w:val="0093073C"/>
    <w:rsid w:val="0098292A"/>
    <w:rsid w:val="00983F0D"/>
    <w:rsid w:val="00987634"/>
    <w:rsid w:val="00A61070"/>
    <w:rsid w:val="00A760C6"/>
    <w:rsid w:val="00AA24C5"/>
    <w:rsid w:val="00AA656D"/>
    <w:rsid w:val="00B1184F"/>
    <w:rsid w:val="00B12643"/>
    <w:rsid w:val="00B4126F"/>
    <w:rsid w:val="00B909F5"/>
    <w:rsid w:val="00C27EDA"/>
    <w:rsid w:val="00C4504C"/>
    <w:rsid w:val="00C526D7"/>
    <w:rsid w:val="00C65217"/>
    <w:rsid w:val="00CB4230"/>
    <w:rsid w:val="00CD6358"/>
    <w:rsid w:val="00D371F9"/>
    <w:rsid w:val="00D50840"/>
    <w:rsid w:val="00DB2A3B"/>
    <w:rsid w:val="00DD6035"/>
    <w:rsid w:val="00E16109"/>
    <w:rsid w:val="00E700AF"/>
    <w:rsid w:val="00E86351"/>
    <w:rsid w:val="00EC6406"/>
    <w:rsid w:val="00FA27B2"/>
    <w:rsid w:val="00FB4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58D23"/>
  <w15:docId w15:val="{E857B3CC-2799-4DA1-8DB3-1F2E2CEC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C27EDA"/>
    <w:rPr>
      <w:color w:val="0000FF" w:themeColor="hyperlink"/>
      <w:u w:val="single"/>
    </w:rPr>
  </w:style>
  <w:style w:type="character" w:customStyle="1" w:styleId="Onopgelostemelding1">
    <w:name w:val="Onopgeloste melding1"/>
    <w:basedOn w:val="Absatz-Standardschriftart"/>
    <w:uiPriority w:val="99"/>
    <w:semiHidden/>
    <w:unhideWhenUsed/>
    <w:rsid w:val="00C27EDA"/>
    <w:rPr>
      <w:color w:val="605E5C"/>
      <w:shd w:val="clear" w:color="auto" w:fill="E1DFDD"/>
    </w:rPr>
  </w:style>
  <w:style w:type="paragraph" w:styleId="Kopfzeile">
    <w:name w:val="header"/>
    <w:basedOn w:val="Standard"/>
    <w:link w:val="KopfzeileZchn"/>
    <w:uiPriority w:val="99"/>
    <w:unhideWhenUsed/>
    <w:rsid w:val="001A64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6475"/>
  </w:style>
  <w:style w:type="paragraph" w:styleId="Fuzeile">
    <w:name w:val="footer"/>
    <w:basedOn w:val="Standard"/>
    <w:link w:val="FuzeileZchn"/>
    <w:uiPriority w:val="99"/>
    <w:unhideWhenUsed/>
    <w:rsid w:val="001A64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6475"/>
  </w:style>
  <w:style w:type="character" w:styleId="Fett">
    <w:name w:val="Strong"/>
    <w:basedOn w:val="Absatz-Standardschriftart"/>
    <w:uiPriority w:val="22"/>
    <w:qFormat/>
    <w:rsid w:val="004B6A7C"/>
    <w:rPr>
      <w:b/>
      <w:bCs/>
    </w:rPr>
  </w:style>
  <w:style w:type="character" w:customStyle="1" w:styleId="Onopgelostemelding2">
    <w:name w:val="Onopgeloste melding2"/>
    <w:basedOn w:val="Absatz-Standardschriftart"/>
    <w:uiPriority w:val="99"/>
    <w:semiHidden/>
    <w:unhideWhenUsed/>
    <w:rsid w:val="00D50840"/>
    <w:rPr>
      <w:color w:val="605E5C"/>
      <w:shd w:val="clear" w:color="auto" w:fill="E1DFDD"/>
    </w:rPr>
  </w:style>
  <w:style w:type="paragraph" w:styleId="Sprechblasentext">
    <w:name w:val="Balloon Text"/>
    <w:basedOn w:val="Standard"/>
    <w:link w:val="SprechblasentextZchn"/>
    <w:uiPriority w:val="99"/>
    <w:semiHidden/>
    <w:unhideWhenUsed/>
    <w:rsid w:val="009829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292A"/>
    <w:rPr>
      <w:rFonts w:ascii="Segoe UI" w:hAnsi="Segoe UI" w:cs="Segoe UI"/>
      <w:sz w:val="18"/>
      <w:szCs w:val="18"/>
    </w:rPr>
  </w:style>
  <w:style w:type="character" w:styleId="Kommentarzeichen">
    <w:name w:val="annotation reference"/>
    <w:basedOn w:val="Absatz-Standardschriftart"/>
    <w:uiPriority w:val="99"/>
    <w:semiHidden/>
    <w:unhideWhenUsed/>
    <w:rsid w:val="00C65217"/>
    <w:rPr>
      <w:sz w:val="16"/>
      <w:szCs w:val="16"/>
    </w:rPr>
  </w:style>
  <w:style w:type="paragraph" w:styleId="Kommentartext">
    <w:name w:val="annotation text"/>
    <w:basedOn w:val="Standard"/>
    <w:link w:val="KommentartextZchn"/>
    <w:uiPriority w:val="99"/>
    <w:semiHidden/>
    <w:unhideWhenUsed/>
    <w:rsid w:val="00C652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5217"/>
    <w:rPr>
      <w:sz w:val="20"/>
      <w:szCs w:val="20"/>
    </w:rPr>
  </w:style>
  <w:style w:type="paragraph" w:styleId="Kommentarthema">
    <w:name w:val="annotation subject"/>
    <w:basedOn w:val="Kommentartext"/>
    <w:next w:val="Kommentartext"/>
    <w:link w:val="KommentarthemaZchn"/>
    <w:uiPriority w:val="99"/>
    <w:semiHidden/>
    <w:unhideWhenUsed/>
    <w:rsid w:val="00C65217"/>
    <w:rPr>
      <w:b/>
      <w:bCs/>
    </w:rPr>
  </w:style>
  <w:style w:type="character" w:customStyle="1" w:styleId="KommentarthemaZchn">
    <w:name w:val="Kommentarthema Zchn"/>
    <w:basedOn w:val="KommentartextZchn"/>
    <w:link w:val="Kommentarthema"/>
    <w:uiPriority w:val="99"/>
    <w:semiHidden/>
    <w:rsid w:val="00C65217"/>
    <w:rPr>
      <w:b/>
      <w:bCs/>
      <w:sz w:val="20"/>
      <w:szCs w:val="20"/>
    </w:rPr>
  </w:style>
  <w:style w:type="character" w:customStyle="1" w:styleId="UnresolvedMention">
    <w:name w:val="Unresolved Mention"/>
    <w:basedOn w:val="Absatz-Standardschriftart"/>
    <w:uiPriority w:val="99"/>
    <w:semiHidden/>
    <w:unhideWhenUsed/>
    <w:rsid w:val="00911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06">
      <w:bodyDiv w:val="1"/>
      <w:marLeft w:val="0"/>
      <w:marRight w:val="0"/>
      <w:marTop w:val="0"/>
      <w:marBottom w:val="0"/>
      <w:divBdr>
        <w:top w:val="none" w:sz="0" w:space="0" w:color="auto"/>
        <w:left w:val="none" w:sz="0" w:space="0" w:color="auto"/>
        <w:bottom w:val="none" w:sz="0" w:space="0" w:color="auto"/>
        <w:right w:val="none" w:sz="0" w:space="0" w:color="auto"/>
      </w:divBdr>
    </w:div>
    <w:div w:id="693070170">
      <w:bodyDiv w:val="1"/>
      <w:marLeft w:val="0"/>
      <w:marRight w:val="0"/>
      <w:marTop w:val="0"/>
      <w:marBottom w:val="0"/>
      <w:divBdr>
        <w:top w:val="none" w:sz="0" w:space="0" w:color="auto"/>
        <w:left w:val="none" w:sz="0" w:space="0" w:color="auto"/>
        <w:bottom w:val="none" w:sz="0" w:space="0" w:color="auto"/>
        <w:right w:val="none" w:sz="0" w:space="0" w:color="auto"/>
      </w:divBdr>
    </w:div>
    <w:div w:id="1497384031">
      <w:bodyDiv w:val="1"/>
      <w:marLeft w:val="0"/>
      <w:marRight w:val="0"/>
      <w:marTop w:val="0"/>
      <w:marBottom w:val="0"/>
      <w:divBdr>
        <w:top w:val="none" w:sz="0" w:space="0" w:color="auto"/>
        <w:left w:val="none" w:sz="0" w:space="0" w:color="auto"/>
        <w:bottom w:val="none" w:sz="0" w:space="0" w:color="auto"/>
        <w:right w:val="none" w:sz="0" w:space="0" w:color="auto"/>
      </w:divBdr>
    </w:div>
    <w:div w:id="1732656198">
      <w:bodyDiv w:val="1"/>
      <w:marLeft w:val="0"/>
      <w:marRight w:val="0"/>
      <w:marTop w:val="0"/>
      <w:marBottom w:val="0"/>
      <w:divBdr>
        <w:top w:val="none" w:sz="0" w:space="0" w:color="auto"/>
        <w:left w:val="none" w:sz="0" w:space="0" w:color="auto"/>
        <w:bottom w:val="none" w:sz="0" w:space="0" w:color="auto"/>
        <w:right w:val="none" w:sz="0" w:space="0" w:color="auto"/>
      </w:divBdr>
    </w:div>
    <w:div w:id="1923370472">
      <w:bodyDiv w:val="1"/>
      <w:marLeft w:val="0"/>
      <w:marRight w:val="0"/>
      <w:marTop w:val="0"/>
      <w:marBottom w:val="0"/>
      <w:divBdr>
        <w:top w:val="none" w:sz="0" w:space="0" w:color="auto"/>
        <w:left w:val="none" w:sz="0" w:space="0" w:color="auto"/>
        <w:bottom w:val="none" w:sz="0" w:space="0" w:color="auto"/>
        <w:right w:val="none" w:sz="0" w:space="0" w:color="auto"/>
      </w:divBdr>
    </w:div>
    <w:div w:id="2020304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ires.eu/call-for-proposals-tasc-and-taad/" TargetMode="External"/><Relationship Id="rId13" Type="http://schemas.openxmlformats.org/officeDocument/2006/relationships/hyperlink" Target="http://www.reires.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fo500.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laboersma@refo500.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ires.eu/call-for-proposals-tasc-and-taa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ires.eu/wp-content/uploads/2018/10/ReIReS-WP5-D5.1-TrainProgr-FINAL-OCT2018.pdf" TargetMode="External"/><Relationship Id="rId14" Type="http://schemas.openxmlformats.org/officeDocument/2006/relationships/hyperlink" Target="https://reires.eu/wp-content/uploads/2019/01/HA_Bookshelf.jp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0D43-CF5A-44CA-AD3C-BEAACD84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Schieferstein, Kathrin</cp:lastModifiedBy>
  <cp:revision>2</cp:revision>
  <dcterms:created xsi:type="dcterms:W3CDTF">2019-01-08T13:28:00Z</dcterms:created>
  <dcterms:modified xsi:type="dcterms:W3CDTF">2019-01-08T13:28:00Z</dcterms:modified>
</cp:coreProperties>
</file>